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A4D32" w14:textId="77777777" w:rsidR="002A25DD" w:rsidRDefault="002A25DD" w:rsidP="002A25DD">
      <w:pPr>
        <w:pStyle w:val="NormalWeb"/>
        <w:spacing w:before="0" w:beforeAutospacing="0" w:after="150" w:afterAutospacing="0"/>
        <w:rPr>
          <w:rFonts w:ascii="Helvetica" w:hAnsi="Helvetica" w:cs="Helvetica"/>
          <w:color w:val="646464"/>
          <w:sz w:val="21"/>
          <w:szCs w:val="21"/>
        </w:rPr>
      </w:pPr>
      <w:r>
        <w:rPr>
          <w:rFonts w:ascii="Helvetica" w:hAnsi="Helvetica" w:cs="Helvetica"/>
          <w:color w:val="646464"/>
          <w:sz w:val="21"/>
          <w:szCs w:val="21"/>
        </w:rPr>
        <w:t>Dear Clerk DeLong, </w:t>
      </w:r>
    </w:p>
    <w:p w14:paraId="62405D37" w14:textId="77777777" w:rsidR="002A25DD" w:rsidRDefault="002A25DD" w:rsidP="002A25DD">
      <w:pPr>
        <w:pStyle w:val="NormalWeb"/>
        <w:spacing w:before="0" w:beforeAutospacing="0" w:after="150" w:afterAutospacing="0"/>
        <w:rPr>
          <w:rFonts w:ascii="Helvetica" w:hAnsi="Helvetica" w:cs="Helvetica"/>
          <w:color w:val="646464"/>
          <w:sz w:val="21"/>
          <w:szCs w:val="21"/>
        </w:rPr>
      </w:pPr>
      <w:r>
        <w:rPr>
          <w:rFonts w:ascii="Helvetica" w:hAnsi="Helvetica" w:cs="Helvetica"/>
          <w:color w:val="646464"/>
          <w:sz w:val="21"/>
          <w:szCs w:val="21"/>
        </w:rPr>
        <w:t>I am a resident of Clearlake and the owner of Clear Lake Campground, a campground on Cache Creek that has been part of Lake County since the 1950s. I am writing to express my support for low-impact camping and to ask the Board of Supervisors to opt into Assembly Bill 518 and move forward with an ordinance that allows small-scale camping on private land.</w:t>
      </w:r>
    </w:p>
    <w:p w14:paraId="5A44F01B" w14:textId="77777777" w:rsidR="002A25DD" w:rsidRDefault="002A25DD" w:rsidP="002A25DD">
      <w:pPr>
        <w:pStyle w:val="NormalWeb"/>
        <w:spacing w:before="0" w:beforeAutospacing="0" w:after="150" w:afterAutospacing="0"/>
        <w:rPr>
          <w:rFonts w:ascii="Helvetica" w:hAnsi="Helvetica" w:cs="Helvetica"/>
          <w:color w:val="646464"/>
          <w:sz w:val="21"/>
          <w:szCs w:val="21"/>
        </w:rPr>
      </w:pPr>
      <w:r>
        <w:rPr>
          <w:rFonts w:ascii="Helvetica" w:hAnsi="Helvetica" w:cs="Helvetica"/>
          <w:color w:val="646464"/>
          <w:sz w:val="21"/>
          <w:szCs w:val="21"/>
        </w:rPr>
        <w:t>As a campground owner, I believe that a rising tide lifts all boats. Visitors who come to Lake County support local businesses, restaurants, wineries, farms, and services across the region. Providing a range of camping options – from campgrounds like mine to small-scale camping areas on rural and agricultural lands – helps Lake County remain competitive as an outdoor recreation destination while meeting the diverse needs of today’s visitors. We all want visitors to fall in love with Lake County, tell their friends, and come back!</w:t>
      </w:r>
    </w:p>
    <w:p w14:paraId="21BC0F95" w14:textId="77777777" w:rsidR="002A25DD" w:rsidRDefault="002A25DD" w:rsidP="002A25DD">
      <w:pPr>
        <w:pStyle w:val="NormalWeb"/>
        <w:spacing w:before="0" w:beforeAutospacing="0" w:after="150" w:afterAutospacing="0"/>
        <w:rPr>
          <w:rFonts w:ascii="Helvetica" w:hAnsi="Helvetica" w:cs="Helvetica"/>
          <w:color w:val="646464"/>
          <w:sz w:val="21"/>
          <w:szCs w:val="21"/>
        </w:rPr>
      </w:pPr>
      <w:r>
        <w:rPr>
          <w:rFonts w:ascii="Helvetica" w:hAnsi="Helvetica" w:cs="Helvetica"/>
          <w:color w:val="646464"/>
          <w:sz w:val="21"/>
          <w:szCs w:val="21"/>
        </w:rPr>
        <w:t xml:space="preserve">Low-impact camping, as defined in Assembly Bill 518, is intentionally small in scale and includes clear standards that promote neighborhood compatibility, responsible recreation, and environmental stewardship. This type of camping will help expand access to outdoor experiences, support and grow our local tourism and outdoor recreation </w:t>
      </w:r>
      <w:proofErr w:type="gramStart"/>
      <w:r>
        <w:rPr>
          <w:rFonts w:ascii="Helvetica" w:hAnsi="Helvetica" w:cs="Helvetica"/>
          <w:color w:val="646464"/>
          <w:sz w:val="21"/>
          <w:szCs w:val="21"/>
        </w:rPr>
        <w:t>economy, and</w:t>
      </w:r>
      <w:proofErr w:type="gramEnd"/>
      <w:r>
        <w:rPr>
          <w:rFonts w:ascii="Helvetica" w:hAnsi="Helvetica" w:cs="Helvetica"/>
          <w:color w:val="646464"/>
          <w:sz w:val="21"/>
          <w:szCs w:val="21"/>
        </w:rPr>
        <w:t xml:space="preserve"> create sustainable revenue opportunities for local rural and agricultural landowners. County support for these activities will further establish Lake County as a place for nature-based tourism and recreation.</w:t>
      </w:r>
    </w:p>
    <w:p w14:paraId="46AE7D74" w14:textId="77777777" w:rsidR="002A25DD" w:rsidRDefault="002A25DD" w:rsidP="002A25DD">
      <w:pPr>
        <w:pStyle w:val="NormalWeb"/>
        <w:spacing w:before="0" w:beforeAutospacing="0" w:after="150" w:afterAutospacing="0"/>
        <w:rPr>
          <w:rFonts w:ascii="Helvetica" w:hAnsi="Helvetica" w:cs="Helvetica"/>
          <w:color w:val="646464"/>
          <w:sz w:val="21"/>
          <w:szCs w:val="21"/>
        </w:rPr>
      </w:pPr>
      <w:r>
        <w:rPr>
          <w:rFonts w:ascii="Helvetica" w:hAnsi="Helvetica" w:cs="Helvetica"/>
          <w:color w:val="646464"/>
          <w:sz w:val="21"/>
          <w:szCs w:val="21"/>
        </w:rPr>
        <w:t>I encourage the Board to adopt the framework established by Assembly Bill 518 and direct staff to develop a clear, workable ordinance that is accessible for landowners and right-sized for low-impact recreation.</w:t>
      </w:r>
    </w:p>
    <w:p w14:paraId="2F0F9911" w14:textId="77777777" w:rsidR="002A25DD" w:rsidRDefault="002A25DD" w:rsidP="002A25DD">
      <w:pPr>
        <w:pStyle w:val="NormalWeb"/>
        <w:spacing w:before="0" w:beforeAutospacing="0" w:after="150" w:afterAutospacing="0"/>
        <w:rPr>
          <w:rFonts w:ascii="Helvetica" w:hAnsi="Helvetica" w:cs="Helvetica"/>
          <w:color w:val="646464"/>
          <w:sz w:val="21"/>
          <w:szCs w:val="21"/>
        </w:rPr>
      </w:pPr>
      <w:r>
        <w:rPr>
          <w:rFonts w:ascii="Helvetica" w:hAnsi="Helvetica" w:cs="Helvetica"/>
          <w:color w:val="646464"/>
          <w:sz w:val="21"/>
          <w:szCs w:val="21"/>
        </w:rPr>
        <w:t>Thank you for your consideration. </w:t>
      </w:r>
    </w:p>
    <w:p w14:paraId="046FF76C" w14:textId="77777777" w:rsidR="002A25DD" w:rsidRDefault="002A25DD" w:rsidP="002A25DD">
      <w:pPr>
        <w:pStyle w:val="NormalWeb"/>
        <w:spacing w:before="0" w:beforeAutospacing="0" w:after="150" w:afterAutospacing="0"/>
        <w:rPr>
          <w:rFonts w:ascii="Helvetica" w:hAnsi="Helvetica" w:cs="Helvetica"/>
          <w:color w:val="646464"/>
          <w:sz w:val="21"/>
          <w:szCs w:val="21"/>
        </w:rPr>
      </w:pPr>
      <w:r>
        <w:rPr>
          <w:rFonts w:ascii="Helvetica" w:hAnsi="Helvetica" w:cs="Helvetica"/>
          <w:color w:val="646464"/>
          <w:sz w:val="21"/>
          <w:szCs w:val="21"/>
        </w:rPr>
        <w:t>Sincerely,</w:t>
      </w:r>
      <w:r>
        <w:rPr>
          <w:rFonts w:ascii="Helvetica" w:hAnsi="Helvetica" w:cs="Helvetica"/>
          <w:color w:val="646464"/>
          <w:sz w:val="21"/>
          <w:szCs w:val="21"/>
        </w:rPr>
        <w:br/>
        <w:t>Lisa Wilson</w:t>
      </w:r>
      <w:r>
        <w:rPr>
          <w:rFonts w:ascii="Helvetica" w:hAnsi="Helvetica" w:cs="Helvetica"/>
          <w:color w:val="646464"/>
          <w:sz w:val="21"/>
          <w:szCs w:val="21"/>
        </w:rPr>
        <w:br/>
        <w:t>Owner/Operator</w:t>
      </w:r>
      <w:r>
        <w:rPr>
          <w:rFonts w:ascii="Helvetica" w:hAnsi="Helvetica" w:cs="Helvetica"/>
          <w:color w:val="646464"/>
          <w:sz w:val="21"/>
          <w:szCs w:val="21"/>
        </w:rPr>
        <w:br/>
        <w:t>Clear Lake Campground</w:t>
      </w:r>
    </w:p>
    <w:p w14:paraId="5673A055" w14:textId="77777777" w:rsidR="002A25DD" w:rsidRDefault="002A25DD" w:rsidP="002A25DD">
      <w:r>
        <w:t>Lisa Wilson</w:t>
      </w:r>
    </w:p>
    <w:p w14:paraId="2CDABC44" w14:textId="77777777" w:rsidR="002A25DD" w:rsidRDefault="002A25DD" w:rsidP="002A25DD">
      <w:r>
        <w:t>Owner/Operator</w:t>
      </w:r>
    </w:p>
    <w:p w14:paraId="5E7538F2" w14:textId="77777777" w:rsidR="002A25DD" w:rsidRDefault="002A25DD" w:rsidP="002A25DD">
      <w:r>
        <w:t>Outdoor Hospitality Professional</w:t>
      </w:r>
    </w:p>
    <w:p w14:paraId="52167740" w14:textId="77777777" w:rsidR="002A25DD" w:rsidRDefault="002A25DD" w:rsidP="002A25DD">
      <w:r>
        <w:rPr>
          <w:color w:val="000000"/>
        </w:rPr>
        <w:t>Certified Tourism Ambassador™</w:t>
      </w:r>
    </w:p>
    <w:p w14:paraId="4C9F5C60" w14:textId="77777777" w:rsidR="002A25DD" w:rsidRDefault="002A25DD"/>
    <w:sectPr w:rsidR="002A2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5DD"/>
    <w:rsid w:val="002A25DD"/>
    <w:rsid w:val="00F6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5E130"/>
  <w15:chartTrackingRefBased/>
  <w15:docId w15:val="{D7B7A54B-C98A-4679-A59F-8CBC9C52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5DD"/>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2A25D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A25D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A25D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A25D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A25D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A25D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A25D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A25D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A25D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5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5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5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5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5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5DD"/>
    <w:rPr>
      <w:rFonts w:eastAsiaTheme="majorEastAsia" w:cstheme="majorBidi"/>
      <w:color w:val="272727" w:themeColor="text1" w:themeTint="D8"/>
    </w:rPr>
  </w:style>
  <w:style w:type="paragraph" w:styleId="Title">
    <w:name w:val="Title"/>
    <w:basedOn w:val="Normal"/>
    <w:next w:val="Normal"/>
    <w:link w:val="TitleChar"/>
    <w:uiPriority w:val="10"/>
    <w:qFormat/>
    <w:rsid w:val="002A25D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A2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5D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A2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5DD"/>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A25DD"/>
    <w:rPr>
      <w:i/>
      <w:iCs/>
      <w:color w:val="404040" w:themeColor="text1" w:themeTint="BF"/>
    </w:rPr>
  </w:style>
  <w:style w:type="paragraph" w:styleId="ListParagraph">
    <w:name w:val="List Paragraph"/>
    <w:basedOn w:val="Normal"/>
    <w:uiPriority w:val="34"/>
    <w:qFormat/>
    <w:rsid w:val="002A25DD"/>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2A25DD"/>
    <w:rPr>
      <w:i/>
      <w:iCs/>
      <w:color w:val="0F4761" w:themeColor="accent1" w:themeShade="BF"/>
    </w:rPr>
  </w:style>
  <w:style w:type="paragraph" w:styleId="IntenseQuote">
    <w:name w:val="Intense Quote"/>
    <w:basedOn w:val="Normal"/>
    <w:next w:val="Normal"/>
    <w:link w:val="IntenseQuoteChar"/>
    <w:uiPriority w:val="30"/>
    <w:qFormat/>
    <w:rsid w:val="002A25D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A25DD"/>
    <w:rPr>
      <w:i/>
      <w:iCs/>
      <w:color w:val="0F4761" w:themeColor="accent1" w:themeShade="BF"/>
    </w:rPr>
  </w:style>
  <w:style w:type="character" w:styleId="IntenseReference">
    <w:name w:val="Intense Reference"/>
    <w:basedOn w:val="DefaultParagraphFont"/>
    <w:uiPriority w:val="32"/>
    <w:qFormat/>
    <w:rsid w:val="002A25DD"/>
    <w:rPr>
      <w:b/>
      <w:bCs/>
      <w:smallCaps/>
      <w:color w:val="0F4761" w:themeColor="accent1" w:themeShade="BF"/>
      <w:spacing w:val="5"/>
    </w:rPr>
  </w:style>
  <w:style w:type="paragraph" w:styleId="NormalWeb">
    <w:name w:val="Normal (Web)"/>
    <w:basedOn w:val="Normal"/>
    <w:uiPriority w:val="99"/>
    <w:semiHidden/>
    <w:unhideWhenUsed/>
    <w:rsid w:val="002A25D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2026-02-09T23:45:00Z</dcterms:created>
  <dcterms:modified xsi:type="dcterms:W3CDTF">2026-02-09T23:47:00Z</dcterms:modified>
</cp:coreProperties>
</file>