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70E59" w14:textId="77777777" w:rsidR="0066708B" w:rsidRPr="000B1A96" w:rsidRDefault="00D451EE">
      <w:pPr>
        <w:pStyle w:val="Heading1"/>
        <w:tabs>
          <w:tab w:val="left" w:pos="9099"/>
        </w:tabs>
        <w:spacing w:before="37"/>
        <w:ind w:left="501"/>
      </w:pPr>
      <w:r w:rsidRPr="000B1A96">
        <w:t>BOARD</w:t>
      </w:r>
      <w:r w:rsidRPr="000B1A96">
        <w:rPr>
          <w:spacing w:val="-4"/>
        </w:rPr>
        <w:t xml:space="preserve"> </w:t>
      </w:r>
      <w:r w:rsidRPr="000B1A96">
        <w:t>OF</w:t>
      </w:r>
      <w:r w:rsidRPr="000B1A96">
        <w:rPr>
          <w:spacing w:val="-4"/>
        </w:rPr>
        <w:t xml:space="preserve"> </w:t>
      </w:r>
      <w:r w:rsidRPr="000B1A96">
        <w:t>SUPERVISORS,</w:t>
      </w:r>
      <w:r w:rsidRPr="000B1A96">
        <w:rPr>
          <w:spacing w:val="-5"/>
        </w:rPr>
        <w:t xml:space="preserve"> </w:t>
      </w:r>
      <w:r w:rsidRPr="000B1A96">
        <w:t>COUNTY</w:t>
      </w:r>
      <w:r w:rsidRPr="000B1A96">
        <w:rPr>
          <w:spacing w:val="-5"/>
        </w:rPr>
        <w:t xml:space="preserve"> </w:t>
      </w:r>
      <w:r w:rsidRPr="000B1A96">
        <w:t>OF</w:t>
      </w:r>
      <w:r w:rsidRPr="000B1A96">
        <w:rPr>
          <w:spacing w:val="-4"/>
        </w:rPr>
        <w:t xml:space="preserve"> </w:t>
      </w:r>
      <w:r w:rsidRPr="000B1A96">
        <w:t>LAKE,</w:t>
      </w:r>
      <w:r w:rsidRPr="000B1A96">
        <w:rPr>
          <w:spacing w:val="-3"/>
        </w:rPr>
        <w:t xml:space="preserve"> </w:t>
      </w:r>
      <w:r w:rsidRPr="000B1A96">
        <w:t>STATE</w:t>
      </w:r>
      <w:r w:rsidRPr="000B1A96">
        <w:rPr>
          <w:spacing w:val="-3"/>
        </w:rPr>
        <w:t xml:space="preserve"> </w:t>
      </w:r>
      <w:r w:rsidRPr="000B1A96">
        <w:t>OF</w:t>
      </w:r>
      <w:r w:rsidRPr="000B1A96">
        <w:rPr>
          <w:spacing w:val="-8"/>
        </w:rPr>
        <w:t xml:space="preserve"> </w:t>
      </w:r>
      <w:r w:rsidRPr="000B1A96">
        <w:t>CALIFORNIA</w:t>
      </w:r>
      <w:r w:rsidRPr="000B1A96">
        <w:rPr>
          <w:spacing w:val="-3"/>
        </w:rPr>
        <w:t xml:space="preserve"> </w:t>
      </w:r>
      <w:r w:rsidRPr="000B1A96">
        <w:t>RESOLUTION</w:t>
      </w:r>
      <w:r w:rsidRPr="000B1A96">
        <w:rPr>
          <w:spacing w:val="-6"/>
        </w:rPr>
        <w:t xml:space="preserve"> </w:t>
      </w:r>
      <w:r w:rsidRPr="000B1A96">
        <w:t>NO.</w:t>
      </w:r>
      <w:r w:rsidRPr="000B1A96">
        <w:rPr>
          <w:spacing w:val="-3"/>
        </w:rPr>
        <w:t xml:space="preserve"> </w:t>
      </w:r>
      <w:r w:rsidRPr="000B1A96">
        <w:rPr>
          <w:u w:val="single"/>
        </w:rPr>
        <w:tab/>
      </w:r>
    </w:p>
    <w:p w14:paraId="47FE34CA" w14:textId="4F729E92" w:rsidR="0066708B" w:rsidRPr="000B1A96" w:rsidRDefault="00D451EE">
      <w:pPr>
        <w:spacing w:before="180" w:line="259" w:lineRule="auto"/>
        <w:ind w:left="68" w:right="50"/>
        <w:jc w:val="center"/>
      </w:pPr>
      <w:bookmarkStart w:id="0" w:name="_Hlk164673698"/>
      <w:r w:rsidRPr="000B1A96">
        <w:t>RESOLUTION</w:t>
      </w:r>
      <w:r w:rsidRPr="000B1A96">
        <w:rPr>
          <w:spacing w:val="-4"/>
        </w:rPr>
        <w:t xml:space="preserve"> </w:t>
      </w:r>
      <w:r w:rsidRPr="000B1A96">
        <w:t>FURTHER</w:t>
      </w:r>
      <w:r w:rsidRPr="000B1A96">
        <w:rPr>
          <w:spacing w:val="-3"/>
        </w:rPr>
        <w:t xml:space="preserve"> </w:t>
      </w:r>
      <w:r w:rsidRPr="000B1A96">
        <w:t>AMENDING</w:t>
      </w:r>
      <w:r w:rsidRPr="000B1A96">
        <w:rPr>
          <w:spacing w:val="-3"/>
        </w:rPr>
        <w:t xml:space="preserve"> </w:t>
      </w:r>
      <w:r w:rsidRPr="000B1A96">
        <w:t>RESOLUTION</w:t>
      </w:r>
      <w:r w:rsidRPr="000B1A96">
        <w:rPr>
          <w:spacing w:val="-4"/>
        </w:rPr>
        <w:t xml:space="preserve"> </w:t>
      </w:r>
      <w:r w:rsidRPr="000B1A96">
        <w:t>NUMBERS</w:t>
      </w:r>
      <w:r w:rsidRPr="000B1A96">
        <w:rPr>
          <w:spacing w:val="-3"/>
        </w:rPr>
        <w:t xml:space="preserve"> </w:t>
      </w:r>
      <w:r w:rsidR="00E13FB7">
        <w:rPr>
          <w:spacing w:val="-3"/>
        </w:rPr>
        <w:t xml:space="preserve">2024-51, </w:t>
      </w:r>
      <w:r w:rsidR="00D25623" w:rsidRPr="000B1A96">
        <w:t>20</w:t>
      </w:r>
      <w:r w:rsidR="005245B5" w:rsidRPr="000B1A96">
        <w:t>19-70</w:t>
      </w:r>
      <w:r w:rsidR="00E13FB7">
        <w:t>,</w:t>
      </w:r>
      <w:r w:rsidR="005245B5" w:rsidRPr="000B1A96">
        <w:t xml:space="preserve"> AND 2019-162</w:t>
      </w:r>
      <w:r w:rsidRPr="000B1A96">
        <w:rPr>
          <w:spacing w:val="40"/>
        </w:rPr>
        <w:t xml:space="preserve"> </w:t>
      </w:r>
      <w:r w:rsidRPr="000B1A96">
        <w:t>TO</w:t>
      </w:r>
      <w:r w:rsidRPr="000B1A96">
        <w:rPr>
          <w:spacing w:val="-5"/>
        </w:rPr>
        <w:t xml:space="preserve"> </w:t>
      </w:r>
      <w:r w:rsidRPr="000B1A96">
        <w:t>CLARIFY</w:t>
      </w:r>
      <w:r w:rsidRPr="000B1A96">
        <w:rPr>
          <w:spacing w:val="40"/>
        </w:rPr>
        <w:t xml:space="preserve"> </w:t>
      </w:r>
      <w:r w:rsidRPr="000B1A96">
        <w:t>THE</w:t>
      </w:r>
      <w:r w:rsidRPr="000B1A96">
        <w:rPr>
          <w:spacing w:val="-3"/>
        </w:rPr>
        <w:t xml:space="preserve"> </w:t>
      </w:r>
      <w:r w:rsidRPr="000B1A96">
        <w:t>PROCEDURES</w:t>
      </w:r>
      <w:r w:rsidRPr="000B1A96">
        <w:rPr>
          <w:spacing w:val="-6"/>
        </w:rPr>
        <w:t xml:space="preserve"> </w:t>
      </w:r>
      <w:r w:rsidRPr="000B1A96">
        <w:t xml:space="preserve">USED IN THE COLLECTION OF TAXES DUE PURSUANT TO THE LAKE COUNTY CANNABIS CULTIVATION TAX </w:t>
      </w:r>
      <w:r w:rsidRPr="000B1A96">
        <w:rPr>
          <w:spacing w:val="-2"/>
        </w:rPr>
        <w:t>ORDINANCE</w:t>
      </w:r>
    </w:p>
    <w:bookmarkEnd w:id="0"/>
    <w:p w14:paraId="7E3BF5A8" w14:textId="77777777" w:rsidR="0066708B" w:rsidRPr="000B1A96" w:rsidRDefault="00D451EE">
      <w:pPr>
        <w:pStyle w:val="BodyText"/>
        <w:spacing w:before="159" w:line="259" w:lineRule="auto"/>
        <w:ind w:left="119" w:right="149" w:firstLine="720"/>
        <w:jc w:val="both"/>
      </w:pPr>
      <w:r w:rsidRPr="000B1A96">
        <w:t>WHEREAS,</w:t>
      </w:r>
      <w:r w:rsidRPr="000B1A96">
        <w:rPr>
          <w:spacing w:val="-4"/>
        </w:rPr>
        <w:t xml:space="preserve"> </w:t>
      </w:r>
      <w:r w:rsidRPr="000B1A96">
        <w:t>on</w:t>
      </w:r>
      <w:r w:rsidRPr="000B1A96">
        <w:rPr>
          <w:spacing w:val="-3"/>
        </w:rPr>
        <w:t xml:space="preserve"> </w:t>
      </w:r>
      <w:r w:rsidRPr="000B1A96">
        <w:t>November</w:t>
      </w:r>
      <w:r w:rsidRPr="000B1A96">
        <w:rPr>
          <w:spacing w:val="-2"/>
        </w:rPr>
        <w:t xml:space="preserve"> </w:t>
      </w:r>
      <w:r w:rsidRPr="000B1A96">
        <w:t>8,</w:t>
      </w:r>
      <w:r w:rsidRPr="000B1A96">
        <w:rPr>
          <w:spacing w:val="-4"/>
        </w:rPr>
        <w:t xml:space="preserve"> </w:t>
      </w:r>
      <w:r w:rsidRPr="000B1A96">
        <w:t>2016,</w:t>
      </w:r>
      <w:r w:rsidRPr="000B1A96">
        <w:rPr>
          <w:spacing w:val="-2"/>
        </w:rPr>
        <w:t xml:space="preserve"> </w:t>
      </w:r>
      <w:r w:rsidRPr="000B1A96">
        <w:t>the</w:t>
      </w:r>
      <w:r w:rsidRPr="000B1A96">
        <w:rPr>
          <w:spacing w:val="-4"/>
        </w:rPr>
        <w:t xml:space="preserve"> </w:t>
      </w:r>
      <w:r w:rsidRPr="000B1A96">
        <w:t>voters</w:t>
      </w:r>
      <w:r w:rsidRPr="000B1A96">
        <w:rPr>
          <w:spacing w:val="-4"/>
        </w:rPr>
        <w:t xml:space="preserve"> </w:t>
      </w:r>
      <w:r w:rsidRPr="000B1A96">
        <w:t>of</w:t>
      </w:r>
      <w:r w:rsidRPr="000B1A96">
        <w:rPr>
          <w:spacing w:val="-2"/>
        </w:rPr>
        <w:t xml:space="preserve"> </w:t>
      </w:r>
      <w:r w:rsidRPr="000B1A96">
        <w:t>Lake</w:t>
      </w:r>
      <w:r w:rsidRPr="000B1A96">
        <w:rPr>
          <w:spacing w:val="-4"/>
        </w:rPr>
        <w:t xml:space="preserve"> </w:t>
      </w:r>
      <w:r w:rsidRPr="000B1A96">
        <w:t>County</w:t>
      </w:r>
      <w:r w:rsidRPr="000B1A96">
        <w:rPr>
          <w:spacing w:val="-1"/>
        </w:rPr>
        <w:t xml:space="preserve"> </w:t>
      </w:r>
      <w:r w:rsidRPr="000B1A96">
        <w:t>approved</w:t>
      </w:r>
      <w:r w:rsidRPr="000B1A96">
        <w:rPr>
          <w:spacing w:val="-3"/>
        </w:rPr>
        <w:t xml:space="preserve"> </w:t>
      </w:r>
      <w:r w:rsidRPr="000B1A96">
        <w:t>the</w:t>
      </w:r>
      <w:r w:rsidRPr="000B1A96">
        <w:rPr>
          <w:spacing w:val="-4"/>
        </w:rPr>
        <w:t xml:space="preserve"> </w:t>
      </w:r>
      <w:r w:rsidRPr="000B1A96">
        <w:t>Lake</w:t>
      </w:r>
      <w:r w:rsidRPr="000B1A96">
        <w:rPr>
          <w:spacing w:val="-1"/>
        </w:rPr>
        <w:t xml:space="preserve"> </w:t>
      </w:r>
      <w:r w:rsidRPr="000B1A96">
        <w:t>County</w:t>
      </w:r>
      <w:r w:rsidRPr="000B1A96">
        <w:rPr>
          <w:spacing w:val="-3"/>
        </w:rPr>
        <w:t xml:space="preserve"> </w:t>
      </w:r>
      <w:r w:rsidRPr="000B1A96">
        <w:t>Cannabis Cultivation Tax Ordinance (hereinafter, the “Ordinance”), which authorizes the imposition</w:t>
      </w:r>
      <w:r w:rsidRPr="000B1A96">
        <w:rPr>
          <w:spacing w:val="-1"/>
        </w:rPr>
        <w:t xml:space="preserve"> </w:t>
      </w:r>
      <w:r w:rsidRPr="000B1A96">
        <w:t>of a tax upon cannabis</w:t>
      </w:r>
      <w:r w:rsidRPr="000B1A96">
        <w:rPr>
          <w:spacing w:val="-2"/>
        </w:rPr>
        <w:t xml:space="preserve"> </w:t>
      </w:r>
      <w:r w:rsidRPr="000B1A96">
        <w:t>cultivation</w:t>
      </w:r>
      <w:r w:rsidRPr="000B1A96">
        <w:rPr>
          <w:spacing w:val="-5"/>
        </w:rPr>
        <w:t xml:space="preserve"> </w:t>
      </w:r>
      <w:r w:rsidRPr="000B1A96">
        <w:t>operations</w:t>
      </w:r>
      <w:r w:rsidRPr="000B1A96">
        <w:rPr>
          <w:spacing w:val="-2"/>
        </w:rPr>
        <w:t xml:space="preserve"> </w:t>
      </w:r>
      <w:r w:rsidRPr="000B1A96">
        <w:t>which</w:t>
      </w:r>
      <w:r w:rsidRPr="000B1A96">
        <w:rPr>
          <w:spacing w:val="-5"/>
        </w:rPr>
        <w:t xml:space="preserve"> </w:t>
      </w:r>
      <w:r w:rsidRPr="000B1A96">
        <w:t>occur</w:t>
      </w:r>
      <w:r w:rsidRPr="000B1A96">
        <w:rPr>
          <w:spacing w:val="-2"/>
        </w:rPr>
        <w:t xml:space="preserve"> </w:t>
      </w:r>
      <w:r w:rsidRPr="000B1A96">
        <w:t>in</w:t>
      </w:r>
      <w:r w:rsidRPr="000B1A96">
        <w:rPr>
          <w:spacing w:val="-3"/>
        </w:rPr>
        <w:t xml:space="preserve"> </w:t>
      </w:r>
      <w:r w:rsidRPr="000B1A96">
        <w:t>the</w:t>
      </w:r>
      <w:r w:rsidRPr="000B1A96">
        <w:rPr>
          <w:spacing w:val="-4"/>
        </w:rPr>
        <w:t xml:space="preserve"> </w:t>
      </w:r>
      <w:r w:rsidRPr="000B1A96">
        <w:t>unincorporated</w:t>
      </w:r>
      <w:r w:rsidRPr="000B1A96">
        <w:rPr>
          <w:spacing w:val="-3"/>
        </w:rPr>
        <w:t xml:space="preserve"> </w:t>
      </w:r>
      <w:r w:rsidRPr="000B1A96">
        <w:t>areas</w:t>
      </w:r>
      <w:r w:rsidRPr="000B1A96">
        <w:rPr>
          <w:spacing w:val="-4"/>
        </w:rPr>
        <w:t xml:space="preserve"> </w:t>
      </w:r>
      <w:r w:rsidRPr="000B1A96">
        <w:t>of</w:t>
      </w:r>
      <w:r w:rsidRPr="000B1A96">
        <w:rPr>
          <w:spacing w:val="-2"/>
        </w:rPr>
        <w:t xml:space="preserve"> </w:t>
      </w:r>
      <w:r w:rsidRPr="000B1A96">
        <w:t>the</w:t>
      </w:r>
      <w:r w:rsidRPr="000B1A96">
        <w:rPr>
          <w:spacing w:val="-1"/>
        </w:rPr>
        <w:t xml:space="preserve"> </w:t>
      </w:r>
      <w:r w:rsidRPr="000B1A96">
        <w:t>County</w:t>
      </w:r>
      <w:r w:rsidRPr="000B1A96">
        <w:rPr>
          <w:spacing w:val="-3"/>
        </w:rPr>
        <w:t xml:space="preserve"> </w:t>
      </w:r>
      <w:r w:rsidRPr="000B1A96">
        <w:t>of</w:t>
      </w:r>
      <w:r w:rsidRPr="000B1A96">
        <w:rPr>
          <w:spacing w:val="-4"/>
        </w:rPr>
        <w:t xml:space="preserve"> </w:t>
      </w:r>
      <w:r w:rsidRPr="000B1A96">
        <w:t>Lake.</w:t>
      </w:r>
      <w:r w:rsidRPr="000B1A96">
        <w:rPr>
          <w:spacing w:val="-2"/>
        </w:rPr>
        <w:t xml:space="preserve"> </w:t>
      </w:r>
      <w:r w:rsidRPr="000B1A96">
        <w:t>Personal use, as defined therein, is exempted from such taxation; and</w:t>
      </w:r>
    </w:p>
    <w:p w14:paraId="5D4C2AC9" w14:textId="77777777" w:rsidR="0066708B" w:rsidRPr="000B1A96" w:rsidRDefault="00D451EE">
      <w:pPr>
        <w:pStyle w:val="BodyText"/>
        <w:spacing w:before="160" w:line="259" w:lineRule="auto"/>
        <w:ind w:left="119" w:right="204" w:firstLine="720"/>
      </w:pPr>
      <w:r w:rsidRPr="000B1A96">
        <w:t>WHEREAS,</w:t>
      </w:r>
      <w:r w:rsidRPr="000B1A96">
        <w:rPr>
          <w:spacing w:val="-5"/>
        </w:rPr>
        <w:t xml:space="preserve"> </w:t>
      </w:r>
      <w:r w:rsidRPr="000B1A96">
        <w:t>the</w:t>
      </w:r>
      <w:r w:rsidRPr="000B1A96">
        <w:rPr>
          <w:spacing w:val="-2"/>
        </w:rPr>
        <w:t xml:space="preserve"> </w:t>
      </w:r>
      <w:r w:rsidRPr="000B1A96">
        <w:t>Ordinance</w:t>
      </w:r>
      <w:r w:rsidRPr="000B1A96">
        <w:rPr>
          <w:spacing w:val="-2"/>
        </w:rPr>
        <w:t xml:space="preserve"> </w:t>
      </w:r>
      <w:r w:rsidRPr="000B1A96">
        <w:t>further</w:t>
      </w:r>
      <w:r w:rsidRPr="000B1A96">
        <w:rPr>
          <w:spacing w:val="-3"/>
        </w:rPr>
        <w:t xml:space="preserve"> </w:t>
      </w:r>
      <w:r w:rsidRPr="000B1A96">
        <w:t>authorizes</w:t>
      </w:r>
      <w:r w:rsidRPr="000B1A96">
        <w:rPr>
          <w:spacing w:val="-3"/>
        </w:rPr>
        <w:t xml:space="preserve"> </w:t>
      </w:r>
      <w:r w:rsidRPr="000B1A96">
        <w:t>the</w:t>
      </w:r>
      <w:r w:rsidRPr="000B1A96">
        <w:rPr>
          <w:spacing w:val="-2"/>
        </w:rPr>
        <w:t xml:space="preserve"> </w:t>
      </w:r>
      <w:r w:rsidRPr="000B1A96">
        <w:t>County</w:t>
      </w:r>
      <w:r w:rsidRPr="000B1A96">
        <w:rPr>
          <w:spacing w:val="-2"/>
        </w:rPr>
        <w:t xml:space="preserve"> </w:t>
      </w:r>
      <w:r w:rsidRPr="000B1A96">
        <w:t>to</w:t>
      </w:r>
      <w:r w:rsidRPr="000B1A96">
        <w:rPr>
          <w:spacing w:val="-4"/>
        </w:rPr>
        <w:t xml:space="preserve"> </w:t>
      </w:r>
      <w:r w:rsidRPr="000B1A96">
        <w:t>take</w:t>
      </w:r>
      <w:r w:rsidRPr="000B1A96">
        <w:rPr>
          <w:spacing w:val="-4"/>
        </w:rPr>
        <w:t xml:space="preserve"> </w:t>
      </w:r>
      <w:r w:rsidRPr="000B1A96">
        <w:t>such</w:t>
      </w:r>
      <w:r w:rsidRPr="000B1A96">
        <w:rPr>
          <w:spacing w:val="-4"/>
        </w:rPr>
        <w:t xml:space="preserve"> </w:t>
      </w:r>
      <w:r w:rsidRPr="000B1A96">
        <w:t>actions</w:t>
      </w:r>
      <w:r w:rsidRPr="000B1A96">
        <w:rPr>
          <w:spacing w:val="-3"/>
        </w:rPr>
        <w:t xml:space="preserve"> </w:t>
      </w:r>
      <w:r w:rsidRPr="000B1A96">
        <w:t>necessary</w:t>
      </w:r>
      <w:r w:rsidRPr="000B1A96">
        <w:rPr>
          <w:spacing w:val="-4"/>
        </w:rPr>
        <w:t xml:space="preserve"> </w:t>
      </w:r>
      <w:r w:rsidRPr="000B1A96">
        <w:t>for</w:t>
      </w:r>
      <w:r w:rsidRPr="000B1A96">
        <w:rPr>
          <w:spacing w:val="-5"/>
        </w:rPr>
        <w:t xml:space="preserve"> </w:t>
      </w:r>
      <w:r w:rsidRPr="000B1A96">
        <w:t>the implementation and administration of the provisions of this Chapter, which actions may include the adoption of regulations and policies determined by the Board of Supervisors to be necessary to implement and administer the Ordinance and/or to amend the Ordinance so long as the amendment does not increase the tax or broaden the scope of the tax absent voter approval; and</w:t>
      </w:r>
    </w:p>
    <w:p w14:paraId="4E124B7E" w14:textId="77777777" w:rsidR="0066708B" w:rsidRPr="000B1A96" w:rsidRDefault="00D451EE">
      <w:pPr>
        <w:pStyle w:val="BodyText"/>
        <w:spacing w:before="158" w:line="259" w:lineRule="auto"/>
        <w:ind w:left="119" w:right="37" w:firstLine="720"/>
      </w:pPr>
      <w:r w:rsidRPr="000B1A96">
        <w:t>WHEREAS, on or about May 14, 2019, the Board adopted Resolution Number 2019-70 to implement</w:t>
      </w:r>
      <w:r w:rsidRPr="000B1A96">
        <w:rPr>
          <w:spacing w:val="-4"/>
        </w:rPr>
        <w:t xml:space="preserve"> </w:t>
      </w:r>
      <w:r w:rsidRPr="000B1A96">
        <w:t>a</w:t>
      </w:r>
      <w:r w:rsidRPr="000B1A96">
        <w:rPr>
          <w:spacing w:val="-2"/>
        </w:rPr>
        <w:t xml:space="preserve"> </w:t>
      </w:r>
      <w:r w:rsidRPr="000B1A96">
        <w:t>policy</w:t>
      </w:r>
      <w:r w:rsidRPr="000B1A96">
        <w:rPr>
          <w:spacing w:val="-1"/>
        </w:rPr>
        <w:t xml:space="preserve"> </w:t>
      </w:r>
      <w:r w:rsidRPr="000B1A96">
        <w:t>and</w:t>
      </w:r>
      <w:r w:rsidRPr="000B1A96">
        <w:rPr>
          <w:spacing w:val="-3"/>
        </w:rPr>
        <w:t xml:space="preserve"> </w:t>
      </w:r>
      <w:r w:rsidRPr="000B1A96">
        <w:t>practice</w:t>
      </w:r>
      <w:r w:rsidRPr="000B1A96">
        <w:rPr>
          <w:spacing w:val="-4"/>
        </w:rPr>
        <w:t xml:space="preserve"> </w:t>
      </w:r>
      <w:r w:rsidRPr="000B1A96">
        <w:t>concerning</w:t>
      </w:r>
      <w:r w:rsidRPr="000B1A96">
        <w:rPr>
          <w:spacing w:val="-3"/>
        </w:rPr>
        <w:t xml:space="preserve"> </w:t>
      </w:r>
      <w:r w:rsidRPr="000B1A96">
        <w:t>the</w:t>
      </w:r>
      <w:r w:rsidRPr="000B1A96">
        <w:rPr>
          <w:spacing w:val="-4"/>
        </w:rPr>
        <w:t xml:space="preserve"> </w:t>
      </w:r>
      <w:r w:rsidRPr="000B1A96">
        <w:t>manner</w:t>
      </w:r>
      <w:r w:rsidRPr="000B1A96">
        <w:rPr>
          <w:spacing w:val="-2"/>
        </w:rPr>
        <w:t xml:space="preserve"> </w:t>
      </w:r>
      <w:r w:rsidRPr="000B1A96">
        <w:t>of</w:t>
      </w:r>
      <w:r w:rsidRPr="000B1A96">
        <w:rPr>
          <w:spacing w:val="-4"/>
        </w:rPr>
        <w:t xml:space="preserve"> </w:t>
      </w:r>
      <w:proofErr w:type="gramStart"/>
      <w:r w:rsidRPr="000B1A96">
        <w:t>collection</w:t>
      </w:r>
      <w:r w:rsidRPr="000B1A96">
        <w:rPr>
          <w:spacing w:val="-5"/>
        </w:rPr>
        <w:t xml:space="preserve"> </w:t>
      </w:r>
      <w:r w:rsidRPr="000B1A96">
        <w:t>of</w:t>
      </w:r>
      <w:proofErr w:type="gramEnd"/>
      <w:r w:rsidRPr="000B1A96">
        <w:rPr>
          <w:spacing w:val="-2"/>
        </w:rPr>
        <w:t xml:space="preserve"> </w:t>
      </w:r>
      <w:r w:rsidRPr="000B1A96">
        <w:t>those</w:t>
      </w:r>
      <w:r w:rsidRPr="000B1A96">
        <w:rPr>
          <w:spacing w:val="-4"/>
        </w:rPr>
        <w:t xml:space="preserve"> </w:t>
      </w:r>
      <w:r w:rsidRPr="000B1A96">
        <w:t>taxes</w:t>
      </w:r>
      <w:r w:rsidRPr="000B1A96">
        <w:rPr>
          <w:spacing w:val="-2"/>
        </w:rPr>
        <w:t xml:space="preserve"> </w:t>
      </w:r>
      <w:r w:rsidRPr="000B1A96">
        <w:t>due</w:t>
      </w:r>
      <w:r w:rsidRPr="000B1A96">
        <w:rPr>
          <w:spacing w:val="-1"/>
        </w:rPr>
        <w:t xml:space="preserve"> </w:t>
      </w:r>
      <w:r w:rsidRPr="000B1A96">
        <w:t>and</w:t>
      </w:r>
      <w:r w:rsidRPr="000B1A96">
        <w:rPr>
          <w:spacing w:val="-3"/>
        </w:rPr>
        <w:t xml:space="preserve"> </w:t>
      </w:r>
      <w:r w:rsidRPr="000B1A96">
        <w:t>payable under the Ordinance; and</w:t>
      </w:r>
    </w:p>
    <w:p w14:paraId="2EE6FEE2" w14:textId="77777777" w:rsidR="0066708B" w:rsidRPr="000B1A96" w:rsidRDefault="00D451EE">
      <w:pPr>
        <w:pStyle w:val="BodyText"/>
        <w:spacing w:before="159" w:line="259" w:lineRule="auto"/>
        <w:ind w:left="118" w:firstLine="720"/>
      </w:pPr>
      <w:proofErr w:type="gramStart"/>
      <w:r w:rsidRPr="000B1A96">
        <w:t>WHEREAS,</w:t>
      </w:r>
      <w:proofErr w:type="gramEnd"/>
      <w:r w:rsidRPr="000B1A96">
        <w:t xml:space="preserve"> Resolution Number 2019-70 included an affirmative declaration by this Board that cannabis</w:t>
      </w:r>
      <w:r w:rsidRPr="000B1A96">
        <w:rPr>
          <w:spacing w:val="-2"/>
        </w:rPr>
        <w:t xml:space="preserve"> </w:t>
      </w:r>
      <w:r w:rsidRPr="000B1A96">
        <w:t>cultivation</w:t>
      </w:r>
      <w:r w:rsidRPr="000B1A96">
        <w:rPr>
          <w:spacing w:val="-5"/>
        </w:rPr>
        <w:t xml:space="preserve"> </w:t>
      </w:r>
      <w:r w:rsidRPr="000B1A96">
        <w:t>taxes</w:t>
      </w:r>
      <w:r w:rsidRPr="000B1A96">
        <w:rPr>
          <w:spacing w:val="-7"/>
        </w:rPr>
        <w:t xml:space="preserve"> </w:t>
      </w:r>
      <w:r w:rsidRPr="000B1A96">
        <w:t>under</w:t>
      </w:r>
      <w:r w:rsidRPr="000B1A96">
        <w:rPr>
          <w:spacing w:val="-2"/>
        </w:rPr>
        <w:t xml:space="preserve"> </w:t>
      </w:r>
      <w:r w:rsidRPr="000B1A96">
        <w:t>the</w:t>
      </w:r>
      <w:r w:rsidRPr="000B1A96">
        <w:rPr>
          <w:spacing w:val="-1"/>
        </w:rPr>
        <w:t xml:space="preserve"> </w:t>
      </w:r>
      <w:r w:rsidRPr="000B1A96">
        <w:t>Ordinance</w:t>
      </w:r>
      <w:r w:rsidRPr="000B1A96">
        <w:rPr>
          <w:spacing w:val="-1"/>
        </w:rPr>
        <w:t xml:space="preserve"> </w:t>
      </w:r>
      <w:r w:rsidRPr="000B1A96">
        <w:t>begin</w:t>
      </w:r>
      <w:r w:rsidRPr="000B1A96">
        <w:rPr>
          <w:spacing w:val="-5"/>
        </w:rPr>
        <w:t xml:space="preserve"> </w:t>
      </w:r>
      <w:r w:rsidRPr="000B1A96">
        <w:t>to</w:t>
      </w:r>
      <w:r w:rsidRPr="000B1A96">
        <w:rPr>
          <w:spacing w:val="-1"/>
        </w:rPr>
        <w:t xml:space="preserve"> </w:t>
      </w:r>
      <w:r w:rsidRPr="000B1A96">
        <w:t>accrue</w:t>
      </w:r>
      <w:r w:rsidRPr="000B1A96">
        <w:rPr>
          <w:spacing w:val="-4"/>
        </w:rPr>
        <w:t xml:space="preserve"> </w:t>
      </w:r>
      <w:r w:rsidRPr="000B1A96">
        <w:t>on</w:t>
      </w:r>
      <w:r w:rsidRPr="000B1A96">
        <w:rPr>
          <w:spacing w:val="-3"/>
        </w:rPr>
        <w:t xml:space="preserve"> </w:t>
      </w:r>
      <w:r w:rsidRPr="000B1A96">
        <w:t>the</w:t>
      </w:r>
      <w:r w:rsidRPr="000B1A96">
        <w:rPr>
          <w:spacing w:val="-1"/>
        </w:rPr>
        <w:t xml:space="preserve"> </w:t>
      </w:r>
      <w:r w:rsidRPr="000B1A96">
        <w:t>date</w:t>
      </w:r>
      <w:r w:rsidRPr="000B1A96">
        <w:rPr>
          <w:spacing w:val="-4"/>
        </w:rPr>
        <w:t xml:space="preserve"> </w:t>
      </w:r>
      <w:r w:rsidRPr="000B1A96">
        <w:t>on</w:t>
      </w:r>
      <w:r w:rsidRPr="000B1A96">
        <w:rPr>
          <w:spacing w:val="-5"/>
        </w:rPr>
        <w:t xml:space="preserve"> </w:t>
      </w:r>
      <w:r w:rsidRPr="000B1A96">
        <w:t>which</w:t>
      </w:r>
      <w:r w:rsidRPr="000B1A96">
        <w:rPr>
          <w:spacing w:val="-3"/>
        </w:rPr>
        <w:t xml:space="preserve"> </w:t>
      </w:r>
      <w:r w:rsidRPr="000B1A96">
        <w:t>a</w:t>
      </w:r>
      <w:r w:rsidRPr="000B1A96">
        <w:rPr>
          <w:spacing w:val="-2"/>
        </w:rPr>
        <w:t xml:space="preserve"> </w:t>
      </w:r>
      <w:r w:rsidRPr="000B1A96">
        <w:t>person</w:t>
      </w:r>
      <w:r w:rsidRPr="000B1A96">
        <w:rPr>
          <w:spacing w:val="-3"/>
        </w:rPr>
        <w:t xml:space="preserve"> </w:t>
      </w:r>
      <w:r w:rsidRPr="000B1A96">
        <w:t xml:space="preserve">becomes engaged in </w:t>
      </w:r>
      <w:proofErr w:type="gramStart"/>
      <w:r w:rsidRPr="000B1A96">
        <w:t>legally-authorized</w:t>
      </w:r>
      <w:proofErr w:type="gramEnd"/>
      <w:r w:rsidRPr="000B1A96">
        <w:t xml:space="preserve"> cannabis cultivation; and</w:t>
      </w:r>
    </w:p>
    <w:p w14:paraId="6ECD0355" w14:textId="77777777" w:rsidR="0066708B" w:rsidRPr="000B1A96" w:rsidRDefault="00D451EE">
      <w:pPr>
        <w:pStyle w:val="BodyText"/>
        <w:spacing w:before="160" w:line="259" w:lineRule="auto"/>
        <w:ind w:left="118" w:right="204" w:firstLine="720"/>
      </w:pPr>
      <w:proofErr w:type="gramStart"/>
      <w:r w:rsidRPr="000B1A96">
        <w:t>WHEREAS,</w:t>
      </w:r>
      <w:proofErr w:type="gramEnd"/>
      <w:r w:rsidRPr="000B1A96">
        <w:rPr>
          <w:spacing w:val="-3"/>
        </w:rPr>
        <w:t xml:space="preserve"> </w:t>
      </w:r>
      <w:r w:rsidRPr="000B1A96">
        <w:t>Resolution</w:t>
      </w:r>
      <w:r w:rsidRPr="000B1A96">
        <w:rPr>
          <w:spacing w:val="-3"/>
        </w:rPr>
        <w:t xml:space="preserve"> </w:t>
      </w:r>
      <w:r w:rsidRPr="000B1A96">
        <w:t>Number</w:t>
      </w:r>
      <w:r w:rsidRPr="000B1A96">
        <w:rPr>
          <w:spacing w:val="-3"/>
        </w:rPr>
        <w:t xml:space="preserve"> </w:t>
      </w:r>
      <w:r w:rsidRPr="000B1A96">
        <w:t>2019-70</w:t>
      </w:r>
      <w:r w:rsidRPr="000B1A96">
        <w:rPr>
          <w:spacing w:val="-2"/>
        </w:rPr>
        <w:t xml:space="preserve"> </w:t>
      </w:r>
      <w:r w:rsidRPr="000B1A96">
        <w:t>further</w:t>
      </w:r>
      <w:r w:rsidRPr="000B1A96">
        <w:rPr>
          <w:spacing w:val="-4"/>
        </w:rPr>
        <w:t xml:space="preserve"> </w:t>
      </w:r>
      <w:r w:rsidRPr="000B1A96">
        <w:t>included</w:t>
      </w:r>
      <w:r w:rsidRPr="000B1A96">
        <w:rPr>
          <w:spacing w:val="-3"/>
        </w:rPr>
        <w:t xml:space="preserve"> </w:t>
      </w:r>
      <w:r w:rsidRPr="000B1A96">
        <w:t>that</w:t>
      </w:r>
      <w:r w:rsidRPr="000B1A96">
        <w:rPr>
          <w:spacing w:val="-2"/>
        </w:rPr>
        <w:t xml:space="preserve"> </w:t>
      </w:r>
      <w:r w:rsidRPr="000B1A96">
        <w:t>for</w:t>
      </w:r>
      <w:r w:rsidRPr="000B1A96">
        <w:rPr>
          <w:spacing w:val="-3"/>
        </w:rPr>
        <w:t xml:space="preserve"> </w:t>
      </w:r>
      <w:r w:rsidRPr="000B1A96">
        <w:t>purposes</w:t>
      </w:r>
      <w:r w:rsidRPr="000B1A96">
        <w:rPr>
          <w:spacing w:val="-4"/>
        </w:rPr>
        <w:t xml:space="preserve"> </w:t>
      </w:r>
      <w:r w:rsidRPr="000B1A96">
        <w:t>of</w:t>
      </w:r>
      <w:r w:rsidRPr="000B1A96">
        <w:rPr>
          <w:spacing w:val="-4"/>
        </w:rPr>
        <w:t xml:space="preserve"> </w:t>
      </w:r>
      <w:r w:rsidRPr="000B1A96">
        <w:t>the</w:t>
      </w:r>
      <w:r w:rsidRPr="000B1A96">
        <w:rPr>
          <w:spacing w:val="-4"/>
        </w:rPr>
        <w:t xml:space="preserve"> </w:t>
      </w:r>
      <w:r w:rsidRPr="000B1A96">
        <w:t>accrual</w:t>
      </w:r>
      <w:r w:rsidRPr="000B1A96">
        <w:rPr>
          <w:spacing w:val="-3"/>
        </w:rPr>
        <w:t xml:space="preserve"> </w:t>
      </w:r>
      <w:r w:rsidRPr="000B1A96">
        <w:t xml:space="preserve">of taxes under Ordinance to </w:t>
      </w:r>
      <w:proofErr w:type="gramStart"/>
      <w:r w:rsidRPr="000B1A96">
        <w:t>“ begin</w:t>
      </w:r>
      <w:proofErr w:type="gramEnd"/>
      <w:r w:rsidRPr="000B1A96">
        <w:t xml:space="preserve"> to engage in cannabis cultivation operations” means to take any action(s) on that real property for which the permit is obtained to physically carry on a cannabis cultivation activity described in the Ordinance; and</w:t>
      </w:r>
    </w:p>
    <w:p w14:paraId="4A05CEE9" w14:textId="77777777" w:rsidR="0066708B" w:rsidRPr="000B1A96" w:rsidRDefault="00D451EE">
      <w:pPr>
        <w:pStyle w:val="BodyText"/>
        <w:spacing w:before="160" w:line="259" w:lineRule="auto"/>
        <w:ind w:left="118" w:firstLine="720"/>
      </w:pPr>
      <w:r w:rsidRPr="000B1A96">
        <w:t xml:space="preserve">WHEREAS, on or about November 5, </w:t>
      </w:r>
      <w:proofErr w:type="gramStart"/>
      <w:r w:rsidRPr="000B1A96">
        <w:t>2019</w:t>
      </w:r>
      <w:proofErr w:type="gramEnd"/>
      <w:r w:rsidRPr="000B1A96">
        <w:t xml:space="preserve"> Resolution Number 2019-70 was amended by the adoption</w:t>
      </w:r>
      <w:r w:rsidRPr="000B1A96">
        <w:rPr>
          <w:spacing w:val="-5"/>
        </w:rPr>
        <w:t xml:space="preserve"> </w:t>
      </w:r>
      <w:r w:rsidRPr="000B1A96">
        <w:t>of</w:t>
      </w:r>
      <w:r w:rsidRPr="000B1A96">
        <w:rPr>
          <w:spacing w:val="-4"/>
        </w:rPr>
        <w:t xml:space="preserve"> </w:t>
      </w:r>
      <w:r w:rsidRPr="000B1A96">
        <w:t>Resolution</w:t>
      </w:r>
      <w:r w:rsidRPr="000B1A96">
        <w:rPr>
          <w:spacing w:val="-3"/>
        </w:rPr>
        <w:t xml:space="preserve"> </w:t>
      </w:r>
      <w:r w:rsidRPr="000B1A96">
        <w:t>Number</w:t>
      </w:r>
      <w:r w:rsidRPr="000B1A96">
        <w:rPr>
          <w:spacing w:val="-4"/>
        </w:rPr>
        <w:t xml:space="preserve"> </w:t>
      </w:r>
      <w:r w:rsidRPr="000B1A96">
        <w:t>2019-162</w:t>
      </w:r>
      <w:r w:rsidRPr="000B1A96">
        <w:rPr>
          <w:spacing w:val="-3"/>
        </w:rPr>
        <w:t xml:space="preserve"> </w:t>
      </w:r>
      <w:r w:rsidRPr="000B1A96">
        <w:t>to</w:t>
      </w:r>
      <w:r w:rsidRPr="000B1A96">
        <w:rPr>
          <w:spacing w:val="-3"/>
        </w:rPr>
        <w:t xml:space="preserve"> </w:t>
      </w:r>
      <w:r w:rsidRPr="000B1A96">
        <w:t>allow</w:t>
      </w:r>
      <w:r w:rsidRPr="000B1A96">
        <w:rPr>
          <w:spacing w:val="-1"/>
        </w:rPr>
        <w:t xml:space="preserve"> </w:t>
      </w:r>
      <w:r w:rsidRPr="000B1A96">
        <w:t>for</w:t>
      </w:r>
      <w:r w:rsidRPr="000B1A96">
        <w:rPr>
          <w:spacing w:val="-4"/>
        </w:rPr>
        <w:t xml:space="preserve"> </w:t>
      </w:r>
      <w:r w:rsidRPr="000B1A96">
        <w:t>a</w:t>
      </w:r>
      <w:r w:rsidRPr="000B1A96">
        <w:rPr>
          <w:spacing w:val="-2"/>
        </w:rPr>
        <w:t xml:space="preserve"> </w:t>
      </w:r>
      <w:proofErr w:type="gramStart"/>
      <w:r w:rsidRPr="000B1A96">
        <w:t>narrowly-defined</w:t>
      </w:r>
      <w:proofErr w:type="gramEnd"/>
      <w:r w:rsidRPr="000B1A96">
        <w:rPr>
          <w:spacing w:val="-3"/>
        </w:rPr>
        <w:t xml:space="preserve"> </w:t>
      </w:r>
      <w:r w:rsidRPr="000B1A96">
        <w:t>opt-out</w:t>
      </w:r>
      <w:r w:rsidRPr="000B1A96">
        <w:rPr>
          <w:spacing w:val="-1"/>
        </w:rPr>
        <w:t xml:space="preserve"> </w:t>
      </w:r>
      <w:r w:rsidRPr="000B1A96">
        <w:t>period</w:t>
      </w:r>
      <w:r w:rsidRPr="000B1A96">
        <w:rPr>
          <w:spacing w:val="-5"/>
        </w:rPr>
        <w:t xml:space="preserve"> </w:t>
      </w:r>
      <w:r w:rsidRPr="000B1A96">
        <w:t>from</w:t>
      </w:r>
      <w:r w:rsidRPr="000B1A96">
        <w:rPr>
          <w:spacing w:val="-3"/>
        </w:rPr>
        <w:t xml:space="preserve"> </w:t>
      </w:r>
      <w:r w:rsidRPr="000B1A96">
        <w:t>cannabis cultivation; and</w:t>
      </w:r>
    </w:p>
    <w:p w14:paraId="7C38D37B" w14:textId="2DEE3BE4" w:rsidR="00D25623" w:rsidRPr="000B1A96" w:rsidRDefault="00D25623">
      <w:pPr>
        <w:pStyle w:val="BodyText"/>
        <w:spacing w:before="160" w:line="259" w:lineRule="auto"/>
        <w:ind w:left="118" w:firstLine="720"/>
      </w:pPr>
      <w:r w:rsidRPr="000B1A96">
        <w:t>WHEREAS, on or about June 2, 2020, Resolution</w:t>
      </w:r>
      <w:r w:rsidR="00F84A69" w:rsidRPr="000B1A96">
        <w:t xml:space="preserve"> 2019-70</w:t>
      </w:r>
      <w:r w:rsidRPr="000B1A96">
        <w:t xml:space="preserve"> was amended to restate billing procedures and permit </w:t>
      </w:r>
      <w:proofErr w:type="gramStart"/>
      <w:r w:rsidRPr="000B1A96">
        <w:t>an a</w:t>
      </w:r>
      <w:proofErr w:type="gramEnd"/>
      <w:r w:rsidRPr="000B1A96">
        <w:t xml:space="preserve"> temporary extension of the 2020 opt-out deadline from June 1</w:t>
      </w:r>
      <w:r w:rsidRPr="000B1A96">
        <w:rPr>
          <w:vertAlign w:val="superscript"/>
        </w:rPr>
        <w:t>st</w:t>
      </w:r>
      <w:r w:rsidRPr="000B1A96">
        <w:t xml:space="preserve"> to June 15</w:t>
      </w:r>
      <w:r w:rsidRPr="000B1A96">
        <w:rPr>
          <w:vertAlign w:val="superscript"/>
        </w:rPr>
        <w:t>th</w:t>
      </w:r>
      <w:r w:rsidRPr="000B1A96">
        <w:t>; and</w:t>
      </w:r>
    </w:p>
    <w:p w14:paraId="104F9A46" w14:textId="73A7EFF0" w:rsidR="003A5639" w:rsidRDefault="003A5639">
      <w:pPr>
        <w:pStyle w:val="BodyText"/>
        <w:spacing w:before="159" w:line="259" w:lineRule="auto"/>
        <w:ind w:left="117" w:right="37" w:firstLine="720"/>
      </w:pPr>
      <w:r>
        <w:t xml:space="preserve">WHEREAS, on May 14, 2024, Resolution 2024-51 the Board adopted Resolution 2024-51 requiring that a </w:t>
      </w:r>
      <w:r w:rsidRPr="000B1A96">
        <w:t>cannabis cultivator must notify the Community Development Department of any proposed reduction in cannabis cultivation, whether partial or complete, by June 1</w:t>
      </w:r>
      <w:r w:rsidRPr="000B1A96">
        <w:rPr>
          <w:vertAlign w:val="superscript"/>
        </w:rPr>
        <w:t>st</w:t>
      </w:r>
      <w:r w:rsidRPr="000B1A96">
        <w:t xml:space="preserve"> of each calendar year</w:t>
      </w:r>
      <w:r>
        <w:t>; and that unless</w:t>
      </w:r>
      <w:r w:rsidRPr="003A5639">
        <w:t xml:space="preserve"> said notification of any proposed reduction cannabis cultivation is timely made to the Community Development Department, cannabis cultivation tax will be imposed at the maximum canopy area permitted pursuant to the use permit.</w:t>
      </w:r>
    </w:p>
    <w:p w14:paraId="5BDFA45F" w14:textId="5995AA40" w:rsidR="0066708B" w:rsidRPr="000B1A96" w:rsidRDefault="00D451EE">
      <w:pPr>
        <w:pStyle w:val="BodyText"/>
        <w:spacing w:before="159" w:line="259" w:lineRule="auto"/>
        <w:ind w:left="117" w:right="37" w:firstLine="720"/>
      </w:pPr>
      <w:proofErr w:type="gramStart"/>
      <w:r w:rsidRPr="000B1A96">
        <w:t>WHEREAS,</w:t>
      </w:r>
      <w:proofErr w:type="gramEnd"/>
      <w:r w:rsidRPr="000B1A96">
        <w:rPr>
          <w:spacing w:val="-2"/>
        </w:rPr>
        <w:t xml:space="preserve"> </w:t>
      </w:r>
      <w:r w:rsidRPr="000B1A96">
        <w:t>further</w:t>
      </w:r>
      <w:r w:rsidRPr="000B1A96">
        <w:rPr>
          <w:spacing w:val="-2"/>
        </w:rPr>
        <w:t xml:space="preserve"> </w:t>
      </w:r>
      <w:r w:rsidRPr="000B1A96">
        <w:t>clarification</w:t>
      </w:r>
      <w:r w:rsidRPr="000B1A96">
        <w:rPr>
          <w:spacing w:val="-3"/>
        </w:rPr>
        <w:t xml:space="preserve"> </w:t>
      </w:r>
      <w:r w:rsidRPr="000B1A96">
        <w:t>of</w:t>
      </w:r>
      <w:r w:rsidRPr="000B1A96">
        <w:rPr>
          <w:spacing w:val="-4"/>
        </w:rPr>
        <w:t xml:space="preserve"> </w:t>
      </w:r>
      <w:r w:rsidRPr="000B1A96">
        <w:t>said</w:t>
      </w:r>
      <w:r w:rsidRPr="000B1A96">
        <w:rPr>
          <w:spacing w:val="-3"/>
        </w:rPr>
        <w:t xml:space="preserve"> </w:t>
      </w:r>
      <w:r w:rsidRPr="000B1A96">
        <w:t>policy</w:t>
      </w:r>
      <w:r w:rsidRPr="000B1A96">
        <w:rPr>
          <w:spacing w:val="-3"/>
        </w:rPr>
        <w:t xml:space="preserve"> </w:t>
      </w:r>
      <w:r w:rsidRPr="000B1A96">
        <w:t>and</w:t>
      </w:r>
      <w:r w:rsidRPr="000B1A96">
        <w:rPr>
          <w:spacing w:val="-3"/>
        </w:rPr>
        <w:t xml:space="preserve"> </w:t>
      </w:r>
      <w:r w:rsidRPr="000B1A96">
        <w:t>practice</w:t>
      </w:r>
      <w:r w:rsidRPr="000B1A96">
        <w:rPr>
          <w:spacing w:val="-1"/>
        </w:rPr>
        <w:t xml:space="preserve"> </w:t>
      </w:r>
      <w:r w:rsidRPr="000B1A96">
        <w:t>is</w:t>
      </w:r>
      <w:r w:rsidRPr="000B1A96">
        <w:rPr>
          <w:spacing w:val="-2"/>
        </w:rPr>
        <w:t xml:space="preserve"> </w:t>
      </w:r>
      <w:r w:rsidRPr="000B1A96">
        <w:t>necessary</w:t>
      </w:r>
      <w:r w:rsidRPr="000B1A96">
        <w:rPr>
          <w:spacing w:val="-1"/>
        </w:rPr>
        <w:t xml:space="preserve"> </w:t>
      </w:r>
      <w:proofErr w:type="gramStart"/>
      <w:r w:rsidRPr="000B1A96">
        <w:t>in</w:t>
      </w:r>
      <w:r w:rsidRPr="000B1A96">
        <w:rPr>
          <w:spacing w:val="-5"/>
        </w:rPr>
        <w:t xml:space="preserve"> </w:t>
      </w:r>
      <w:r w:rsidRPr="000B1A96">
        <w:t>order</w:t>
      </w:r>
      <w:r w:rsidRPr="000B1A96">
        <w:rPr>
          <w:spacing w:val="-4"/>
        </w:rPr>
        <w:t xml:space="preserve"> </w:t>
      </w:r>
      <w:r w:rsidRPr="000B1A96">
        <w:t>to</w:t>
      </w:r>
      <w:proofErr w:type="gramEnd"/>
      <w:r w:rsidRPr="000B1A96">
        <w:rPr>
          <w:spacing w:val="-3"/>
        </w:rPr>
        <w:t xml:space="preserve"> </w:t>
      </w:r>
      <w:r w:rsidRPr="000B1A96">
        <w:t>ensure</w:t>
      </w:r>
      <w:r w:rsidRPr="000B1A96">
        <w:rPr>
          <w:spacing w:val="-1"/>
        </w:rPr>
        <w:t xml:space="preserve"> </w:t>
      </w:r>
      <w:r w:rsidRPr="000B1A96">
        <w:t>the equitable and consistent collection of taxes in a manner authorized by the electorate under the Ordinance</w:t>
      </w:r>
      <w:r w:rsidR="003A5639">
        <w:t>.</w:t>
      </w:r>
    </w:p>
    <w:p w14:paraId="76A24D9B" w14:textId="40B3CD12" w:rsidR="000B1A96" w:rsidRDefault="00D451EE" w:rsidP="003A5639">
      <w:pPr>
        <w:pStyle w:val="BodyText"/>
        <w:spacing w:before="160" w:line="259" w:lineRule="auto"/>
        <w:ind w:left="117" w:firstLine="770"/>
      </w:pPr>
      <w:r w:rsidRPr="000B1A96">
        <w:t>NOW,</w:t>
      </w:r>
      <w:r w:rsidRPr="000B1A96">
        <w:rPr>
          <w:spacing w:val="-4"/>
        </w:rPr>
        <w:t xml:space="preserve"> </w:t>
      </w:r>
      <w:r w:rsidRPr="000B1A96">
        <w:t>THEREFORE,</w:t>
      </w:r>
      <w:r w:rsidRPr="000B1A96">
        <w:rPr>
          <w:spacing w:val="-3"/>
        </w:rPr>
        <w:t xml:space="preserve"> </w:t>
      </w:r>
      <w:r w:rsidRPr="000B1A96">
        <w:t>BE</w:t>
      </w:r>
      <w:r w:rsidRPr="000B1A96">
        <w:rPr>
          <w:spacing w:val="-3"/>
        </w:rPr>
        <w:t xml:space="preserve"> </w:t>
      </w:r>
      <w:r w:rsidRPr="000B1A96">
        <w:t>IT</w:t>
      </w:r>
      <w:r w:rsidRPr="000B1A96">
        <w:rPr>
          <w:spacing w:val="-4"/>
        </w:rPr>
        <w:t xml:space="preserve"> </w:t>
      </w:r>
      <w:r w:rsidRPr="000B1A96">
        <w:t>RESOLVED</w:t>
      </w:r>
      <w:r w:rsidRPr="000B1A96">
        <w:rPr>
          <w:spacing w:val="-2"/>
        </w:rPr>
        <w:t xml:space="preserve"> </w:t>
      </w:r>
      <w:proofErr w:type="gramStart"/>
      <w:r w:rsidRPr="000B1A96">
        <w:t>that</w:t>
      </w:r>
      <w:proofErr w:type="gramEnd"/>
      <w:r w:rsidRPr="000B1A96">
        <w:rPr>
          <w:spacing w:val="-4"/>
        </w:rPr>
        <w:t xml:space="preserve"> </w:t>
      </w:r>
      <w:r w:rsidRPr="000B1A96">
        <w:t>the</w:t>
      </w:r>
      <w:r w:rsidRPr="000B1A96">
        <w:rPr>
          <w:spacing w:val="-4"/>
        </w:rPr>
        <w:t xml:space="preserve"> </w:t>
      </w:r>
      <w:r w:rsidRPr="000B1A96">
        <w:t>County</w:t>
      </w:r>
      <w:r w:rsidRPr="000B1A96">
        <w:rPr>
          <w:spacing w:val="-2"/>
        </w:rPr>
        <w:t xml:space="preserve"> </w:t>
      </w:r>
      <w:r w:rsidRPr="000B1A96">
        <w:t>Board</w:t>
      </w:r>
      <w:r w:rsidRPr="000B1A96">
        <w:rPr>
          <w:spacing w:val="-5"/>
        </w:rPr>
        <w:t xml:space="preserve"> </w:t>
      </w:r>
      <w:r w:rsidRPr="000B1A96">
        <w:t>of</w:t>
      </w:r>
      <w:r w:rsidRPr="000B1A96">
        <w:rPr>
          <w:spacing w:val="-3"/>
        </w:rPr>
        <w:t xml:space="preserve"> </w:t>
      </w:r>
      <w:r w:rsidRPr="000B1A96">
        <w:t>Supervisors</w:t>
      </w:r>
      <w:r w:rsidRPr="000B1A96">
        <w:rPr>
          <w:spacing w:val="-4"/>
        </w:rPr>
        <w:t xml:space="preserve"> </w:t>
      </w:r>
      <w:r w:rsidRPr="000B1A96">
        <w:t>hereby</w:t>
      </w:r>
      <w:r w:rsidRPr="000B1A96">
        <w:rPr>
          <w:spacing w:val="-3"/>
        </w:rPr>
        <w:t xml:space="preserve"> </w:t>
      </w:r>
      <w:r w:rsidRPr="000B1A96">
        <w:t>finds</w:t>
      </w:r>
      <w:r w:rsidRPr="000B1A96">
        <w:rPr>
          <w:spacing w:val="-3"/>
        </w:rPr>
        <w:t xml:space="preserve"> </w:t>
      </w:r>
      <w:r w:rsidRPr="000B1A96">
        <w:t xml:space="preserve">and </w:t>
      </w:r>
      <w:r w:rsidRPr="000B1A96">
        <w:lastRenderedPageBreak/>
        <w:t xml:space="preserve">declares </w:t>
      </w:r>
      <w:proofErr w:type="gramStart"/>
      <w:r w:rsidRPr="000B1A96">
        <w:t>that,</w:t>
      </w:r>
      <w:proofErr w:type="gramEnd"/>
      <w:r w:rsidR="003A5639">
        <w:t xml:space="preserve"> effective as of the 2025 tax year:</w:t>
      </w:r>
    </w:p>
    <w:p w14:paraId="3D3F09B6" w14:textId="3B5865FA" w:rsidR="003A5639" w:rsidRDefault="003A5639" w:rsidP="003A5639">
      <w:pPr>
        <w:pStyle w:val="BodyText"/>
        <w:numPr>
          <w:ilvl w:val="0"/>
          <w:numId w:val="4"/>
        </w:numPr>
        <w:spacing w:before="160" w:line="259" w:lineRule="auto"/>
      </w:pPr>
      <w:r>
        <w:t>Cannabis cultivation tax will be imposed based upon the canopy area, rather than the total cultivation area</w:t>
      </w:r>
      <w:r w:rsidR="00711ABE">
        <w:t>.</w:t>
      </w:r>
    </w:p>
    <w:p w14:paraId="2815FE83" w14:textId="0D70CC40" w:rsidR="003A5639" w:rsidRDefault="003A5639" w:rsidP="003A5639">
      <w:pPr>
        <w:pStyle w:val="BodyText"/>
        <w:numPr>
          <w:ilvl w:val="0"/>
          <w:numId w:val="4"/>
        </w:numPr>
        <w:spacing w:before="160" w:line="259" w:lineRule="auto"/>
      </w:pPr>
      <w:r>
        <w:t xml:space="preserve">Increases in the tax rates pursuant to the Consumer Price Index </w:t>
      </w:r>
      <w:r w:rsidR="00303610">
        <w:t>remain</w:t>
      </w:r>
      <w:r>
        <w:t xml:space="preserve"> suspended for both Cannabis Cultivation and Cannabis Businesses </w:t>
      </w:r>
      <w:r w:rsidR="00C93962">
        <w:t>taxes for the 2025 and 2026 tax years.</w:t>
      </w:r>
    </w:p>
    <w:p w14:paraId="04B383AF" w14:textId="57483618" w:rsidR="003A5639" w:rsidRDefault="003A5639" w:rsidP="003A5639">
      <w:pPr>
        <w:pStyle w:val="BodyText"/>
        <w:numPr>
          <w:ilvl w:val="0"/>
          <w:numId w:val="4"/>
        </w:numPr>
        <w:spacing w:before="160" w:line="259" w:lineRule="auto"/>
      </w:pPr>
      <w:r>
        <w:t xml:space="preserve">The </w:t>
      </w:r>
      <w:r w:rsidR="00711ABE">
        <w:t>original</w:t>
      </w:r>
      <w:r>
        <w:t xml:space="preserve"> cultivation tax rates are reduced by 50% for the 2026 tax year.</w:t>
      </w:r>
    </w:p>
    <w:p w14:paraId="2C5FEA0A" w14:textId="77777777" w:rsidR="000B1A96" w:rsidRDefault="000B1A96" w:rsidP="000B1A96">
      <w:pPr>
        <w:pStyle w:val="ListParagraph"/>
        <w:tabs>
          <w:tab w:val="left" w:pos="5965"/>
        </w:tabs>
        <w:spacing w:before="37" w:line="259" w:lineRule="auto"/>
        <w:ind w:left="840" w:right="528" w:firstLine="0"/>
      </w:pPr>
    </w:p>
    <w:p w14:paraId="32094781" w14:textId="795E7921" w:rsidR="0066708B" w:rsidRDefault="00D451EE">
      <w:pPr>
        <w:pStyle w:val="BodyText"/>
        <w:tabs>
          <w:tab w:val="left" w:pos="5965"/>
        </w:tabs>
        <w:spacing w:before="37" w:line="259" w:lineRule="auto"/>
        <w:ind w:left="120" w:right="528" w:firstLine="720"/>
      </w:pPr>
      <w:r>
        <w:t>THIS</w:t>
      </w:r>
      <w:r>
        <w:rPr>
          <w:spacing w:val="-3"/>
        </w:rPr>
        <w:t xml:space="preserve"> </w:t>
      </w:r>
      <w:r>
        <w:t>RESOLUTION</w:t>
      </w:r>
      <w:r>
        <w:rPr>
          <w:spacing w:val="-5"/>
        </w:rPr>
        <w:t xml:space="preserve"> </w:t>
      </w:r>
      <w:r>
        <w:t>WAS</w:t>
      </w:r>
      <w:r>
        <w:rPr>
          <w:spacing w:val="-3"/>
        </w:rPr>
        <w:t xml:space="preserve"> </w:t>
      </w:r>
      <w:r>
        <w:t>PASSED</w:t>
      </w:r>
      <w:r>
        <w:rPr>
          <w:spacing w:val="-1"/>
        </w:rPr>
        <w:t xml:space="preserve"> </w:t>
      </w:r>
      <w:r>
        <w:t>AND</w:t>
      </w:r>
      <w:r>
        <w:rPr>
          <w:spacing w:val="-3"/>
        </w:rPr>
        <w:t xml:space="preserve"> </w:t>
      </w:r>
      <w:r>
        <w:t>ADOPTED</w:t>
      </w:r>
      <w:r>
        <w:rPr>
          <w:spacing w:val="-1"/>
        </w:rPr>
        <w:t xml:space="preserve"> </w:t>
      </w:r>
      <w:r>
        <w:t>by</w:t>
      </w:r>
      <w:r>
        <w:rPr>
          <w:spacing w:val="-1"/>
        </w:rPr>
        <w:t xml:space="preserve"> </w:t>
      </w:r>
      <w:r>
        <w:t>the</w:t>
      </w:r>
      <w:r>
        <w:rPr>
          <w:spacing w:val="-4"/>
        </w:rPr>
        <w:t xml:space="preserve"> </w:t>
      </w:r>
      <w:r>
        <w:t>Board</w:t>
      </w:r>
      <w:r>
        <w:rPr>
          <w:spacing w:val="-5"/>
        </w:rPr>
        <w:t xml:space="preserve"> </w:t>
      </w:r>
      <w:r>
        <w:t>of</w:t>
      </w:r>
      <w:r>
        <w:rPr>
          <w:spacing w:val="-2"/>
        </w:rPr>
        <w:t xml:space="preserve"> </w:t>
      </w:r>
      <w:r>
        <w:t>Supervisors</w:t>
      </w:r>
      <w:r>
        <w:rPr>
          <w:spacing w:val="-4"/>
        </w:rPr>
        <w:t xml:space="preserve"> </w:t>
      </w:r>
      <w:r>
        <w:t>of</w:t>
      </w:r>
      <w:r>
        <w:rPr>
          <w:spacing w:val="-2"/>
        </w:rPr>
        <w:t xml:space="preserve"> </w:t>
      </w:r>
      <w:r>
        <w:t>the</w:t>
      </w:r>
      <w:r>
        <w:rPr>
          <w:spacing w:val="-1"/>
        </w:rPr>
        <w:t xml:space="preserve"> </w:t>
      </w:r>
      <w:r>
        <w:t>County</w:t>
      </w:r>
      <w:r>
        <w:rPr>
          <w:spacing w:val="-3"/>
        </w:rPr>
        <w:t xml:space="preserve"> </w:t>
      </w:r>
      <w:r>
        <w:t xml:space="preserve">of Lake, State of California, at a regular meeting thereof on </w:t>
      </w:r>
      <w:r>
        <w:rPr>
          <w:u w:val="single"/>
        </w:rPr>
        <w:tab/>
      </w:r>
      <w:r>
        <w:t xml:space="preserve">, </w:t>
      </w:r>
      <w:r w:rsidR="00D25623">
        <w:t>202</w:t>
      </w:r>
      <w:r w:rsidR="00AF52B0">
        <w:t>5</w:t>
      </w:r>
      <w:r>
        <w:t xml:space="preserve"> by the following vote:</w:t>
      </w:r>
    </w:p>
    <w:p w14:paraId="2908E998" w14:textId="77777777" w:rsidR="0066708B" w:rsidRDefault="00D451EE">
      <w:pPr>
        <w:pStyle w:val="Heading1"/>
        <w:spacing w:before="159" w:line="403" w:lineRule="auto"/>
        <w:ind w:right="8894"/>
      </w:pPr>
      <w:r>
        <w:rPr>
          <w:spacing w:val="-4"/>
        </w:rPr>
        <w:t xml:space="preserve">AYES </w:t>
      </w:r>
      <w:r>
        <w:rPr>
          <w:spacing w:val="-2"/>
        </w:rPr>
        <w:t>NOES:</w:t>
      </w:r>
    </w:p>
    <w:p w14:paraId="55F63BDE" w14:textId="77777777" w:rsidR="0066708B" w:rsidRDefault="00D451EE">
      <w:pPr>
        <w:spacing w:line="266" w:lineRule="exact"/>
        <w:ind w:left="120"/>
      </w:pPr>
      <w:r>
        <w:t>ABSENT</w:t>
      </w:r>
      <w:r>
        <w:rPr>
          <w:spacing w:val="-2"/>
        </w:rPr>
        <w:t xml:space="preserve"> </w:t>
      </w:r>
      <w:r>
        <w:t>OR</w:t>
      </w:r>
      <w:r>
        <w:rPr>
          <w:spacing w:val="-3"/>
        </w:rPr>
        <w:t xml:space="preserve"> </w:t>
      </w:r>
      <w:r>
        <w:t>NOT</w:t>
      </w:r>
      <w:r>
        <w:rPr>
          <w:spacing w:val="-1"/>
        </w:rPr>
        <w:t xml:space="preserve"> </w:t>
      </w:r>
      <w:r>
        <w:rPr>
          <w:spacing w:val="-2"/>
        </w:rPr>
        <w:t>VOTING:</w:t>
      </w:r>
    </w:p>
    <w:p w14:paraId="626390B5" w14:textId="77777777" w:rsidR="0066708B" w:rsidRDefault="0066708B">
      <w:pPr>
        <w:pStyle w:val="BodyText"/>
        <w:rPr>
          <w:sz w:val="20"/>
        </w:rPr>
      </w:pPr>
    </w:p>
    <w:p w14:paraId="20B36086" w14:textId="77777777" w:rsidR="0066708B" w:rsidRDefault="0066708B">
      <w:pPr>
        <w:pStyle w:val="BodyText"/>
        <w:rPr>
          <w:sz w:val="20"/>
        </w:rPr>
      </w:pPr>
    </w:p>
    <w:p w14:paraId="1C8AB652" w14:textId="77777777" w:rsidR="0066708B" w:rsidRDefault="00D451EE">
      <w:pPr>
        <w:pStyle w:val="BodyText"/>
        <w:spacing w:before="116"/>
        <w:rPr>
          <w:sz w:val="20"/>
        </w:rPr>
      </w:pPr>
      <w:r>
        <w:rPr>
          <w:noProof/>
        </w:rPr>
        <mc:AlternateContent>
          <mc:Choice Requires="wps">
            <w:drawing>
              <wp:anchor distT="0" distB="0" distL="0" distR="0" simplePos="0" relativeHeight="487587840" behindDoc="1" locked="0" layoutInCell="1" allowOverlap="1" wp14:anchorId="03E6675B" wp14:editId="3917D16B">
                <wp:simplePos x="0" y="0"/>
                <wp:positionH relativeFrom="page">
                  <wp:posOffset>914412</wp:posOffset>
                </wp:positionH>
                <wp:positionV relativeFrom="paragraph">
                  <wp:posOffset>244366</wp:posOffset>
                </wp:positionV>
                <wp:extent cx="1600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59993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1998C" id="Graphic 2" o:spid="_x0000_s1026" style="position:absolute;margin-left:1in;margin-top:19.25pt;width:12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" path="m,l1599934,e" filled="f" strokeweight=".25289mm">
                <v:path arrowok="t"/>
                <w10:wrap type="topAndBottom" anchorx="page"/>
              </v:shape>
            </w:pict>
          </mc:Fallback>
        </mc:AlternateContent>
      </w:r>
    </w:p>
    <w:p w14:paraId="10811FC4" w14:textId="77777777" w:rsidR="0066708B" w:rsidRDefault="00D451EE">
      <w:pPr>
        <w:pStyle w:val="BodyText"/>
        <w:spacing w:before="200"/>
        <w:ind w:left="120"/>
      </w:pPr>
      <w:r>
        <w:t>CHAIR,</w:t>
      </w:r>
      <w:r>
        <w:rPr>
          <w:spacing w:val="-2"/>
        </w:rPr>
        <w:t xml:space="preserve"> </w:t>
      </w:r>
      <w:r>
        <w:t>Board</w:t>
      </w:r>
      <w:r>
        <w:rPr>
          <w:spacing w:val="-5"/>
        </w:rPr>
        <w:t xml:space="preserve"> </w:t>
      </w:r>
      <w:r>
        <w:t>of</w:t>
      </w:r>
      <w:r>
        <w:rPr>
          <w:spacing w:val="-1"/>
        </w:rPr>
        <w:t xml:space="preserve"> </w:t>
      </w:r>
      <w:r>
        <w:rPr>
          <w:spacing w:val="-2"/>
        </w:rPr>
        <w:t>Supervisors</w:t>
      </w:r>
    </w:p>
    <w:p w14:paraId="44AC499E" w14:textId="329A83BC" w:rsidR="0066708B" w:rsidRDefault="00D451EE">
      <w:pPr>
        <w:pStyle w:val="Heading1"/>
        <w:tabs>
          <w:tab w:val="left" w:pos="5159"/>
        </w:tabs>
        <w:spacing w:before="182"/>
      </w:pPr>
      <w:r>
        <w:t>ATTEST:</w:t>
      </w:r>
      <w:r>
        <w:rPr>
          <w:spacing w:val="-3"/>
        </w:rPr>
        <w:t xml:space="preserve"> </w:t>
      </w:r>
      <w:r w:rsidR="00D25623">
        <w:t>SUSAN PARKER</w:t>
      </w:r>
      <w:r>
        <w:tab/>
        <w:t>APPROVED</w:t>
      </w:r>
      <w:r>
        <w:rPr>
          <w:spacing w:val="-5"/>
        </w:rPr>
        <w:t xml:space="preserve"> </w:t>
      </w:r>
      <w:r>
        <w:t>AS</w:t>
      </w:r>
      <w:r>
        <w:rPr>
          <w:spacing w:val="-3"/>
        </w:rPr>
        <w:t xml:space="preserve"> </w:t>
      </w:r>
      <w:r>
        <w:t>TO</w:t>
      </w:r>
      <w:r>
        <w:rPr>
          <w:spacing w:val="-3"/>
        </w:rPr>
        <w:t xml:space="preserve"> </w:t>
      </w:r>
      <w:r>
        <w:rPr>
          <w:spacing w:val="-2"/>
        </w:rPr>
        <w:t>FORM:</w:t>
      </w:r>
    </w:p>
    <w:p w14:paraId="2090FAB5" w14:textId="1466ACFE" w:rsidR="0066708B" w:rsidRDefault="00D451EE">
      <w:pPr>
        <w:pStyle w:val="BodyText"/>
        <w:tabs>
          <w:tab w:val="left" w:pos="5159"/>
        </w:tabs>
        <w:spacing w:before="181"/>
        <w:ind w:left="120"/>
      </w:pPr>
      <w:r>
        <w:t>Clerk</w:t>
      </w:r>
      <w:r>
        <w:rPr>
          <w:spacing w:val="-4"/>
        </w:rPr>
        <w:t xml:space="preserve"> </w:t>
      </w:r>
      <w:r>
        <w:t>of</w:t>
      </w:r>
      <w:r>
        <w:rPr>
          <w:spacing w:val="-2"/>
        </w:rPr>
        <w:t xml:space="preserve"> </w:t>
      </w:r>
      <w:r>
        <w:t>the</w:t>
      </w:r>
      <w:r>
        <w:rPr>
          <w:spacing w:val="-1"/>
        </w:rPr>
        <w:t xml:space="preserve"> </w:t>
      </w:r>
      <w:r>
        <w:t>Board</w:t>
      </w:r>
      <w:r>
        <w:rPr>
          <w:spacing w:val="-5"/>
        </w:rPr>
        <w:t xml:space="preserve"> </w:t>
      </w:r>
      <w:r>
        <w:t>of</w:t>
      </w:r>
      <w:r>
        <w:rPr>
          <w:spacing w:val="-1"/>
        </w:rPr>
        <w:t xml:space="preserve"> </w:t>
      </w:r>
      <w:r>
        <w:rPr>
          <w:spacing w:val="-2"/>
        </w:rPr>
        <w:t>Supervisors</w:t>
      </w:r>
      <w:r>
        <w:tab/>
      </w:r>
      <w:r w:rsidR="00D25623">
        <w:t>LLOYD GUINTIVANO</w:t>
      </w:r>
      <w:r>
        <w:rPr>
          <w:spacing w:val="-4"/>
        </w:rPr>
        <w:t xml:space="preserve"> </w:t>
      </w:r>
      <w:r>
        <w:t>County</w:t>
      </w:r>
      <w:r>
        <w:rPr>
          <w:spacing w:val="-1"/>
        </w:rPr>
        <w:t xml:space="preserve"> </w:t>
      </w:r>
      <w:r>
        <w:rPr>
          <w:spacing w:val="-2"/>
        </w:rPr>
        <w:t>Counsel</w:t>
      </w:r>
    </w:p>
    <w:p w14:paraId="74EEB017" w14:textId="77777777" w:rsidR="0066708B" w:rsidRDefault="00D451EE">
      <w:pPr>
        <w:pStyle w:val="BodyText"/>
        <w:tabs>
          <w:tab w:val="left" w:pos="3407"/>
          <w:tab w:val="left" w:pos="5160"/>
          <w:tab w:val="left" w:pos="7900"/>
        </w:tabs>
        <w:spacing w:before="182"/>
        <w:ind w:left="120"/>
      </w:pPr>
      <w:r>
        <w:t xml:space="preserve">By: </w:t>
      </w:r>
      <w:r>
        <w:rPr>
          <w:u w:val="single"/>
        </w:rPr>
        <w:tab/>
      </w:r>
      <w:r>
        <w:tab/>
        <w:t xml:space="preserve">By: </w:t>
      </w:r>
      <w:r>
        <w:rPr>
          <w:u w:val="single"/>
        </w:rPr>
        <w:tab/>
      </w:r>
    </w:p>
    <w:sectPr w:rsidR="0066708B">
      <w:footerReference w:type="default" r:id="rId7"/>
      <w:pgSz w:w="12240" w:h="15840"/>
      <w:pgMar w:top="1400" w:right="1340" w:bottom="1200" w:left="13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5F5F" w14:textId="77777777" w:rsidR="00D451EE" w:rsidRDefault="00D451EE">
      <w:r>
        <w:separator/>
      </w:r>
    </w:p>
  </w:endnote>
  <w:endnote w:type="continuationSeparator" w:id="0">
    <w:p w14:paraId="6DD94098" w14:textId="77777777" w:rsidR="00D451EE" w:rsidRDefault="00D45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BC9C" w14:textId="77777777" w:rsidR="0066708B" w:rsidRDefault="00D451EE">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7576CF54" wp14:editId="69FCB689">
              <wp:simplePos x="0" y="0"/>
              <wp:positionH relativeFrom="page">
                <wp:posOffset>4242308</wp:posOffset>
              </wp:positionH>
              <wp:positionV relativeFrom="page">
                <wp:posOffset>9273031</wp:posOffset>
              </wp:positionV>
              <wp:extent cx="26676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635" cy="165735"/>
                      </a:xfrm>
                      <a:prstGeom prst="rect">
                        <a:avLst/>
                      </a:prstGeom>
                    </wps:spPr>
                    <wps:txbx>
                      <w:txbxContent>
                        <w:p w14:paraId="1EF38AB3" w14:textId="03C2A882" w:rsidR="0066708B" w:rsidRDefault="00D451EE">
                          <w:pPr>
                            <w:pStyle w:val="BodyText"/>
                            <w:spacing w:line="245" w:lineRule="exact"/>
                            <w:ind w:left="20"/>
                          </w:pPr>
                          <w:r>
                            <w:t>Lake</w:t>
                          </w:r>
                          <w:r>
                            <w:rPr>
                              <w:spacing w:val="-4"/>
                            </w:rPr>
                            <w:t xml:space="preserve"> </w:t>
                          </w:r>
                          <w:r>
                            <w:t>County</w:t>
                          </w:r>
                          <w:r>
                            <w:rPr>
                              <w:spacing w:val="-2"/>
                            </w:rPr>
                            <w:t xml:space="preserve"> </w:t>
                          </w:r>
                          <w:r>
                            <w:t>Resolution</w:t>
                          </w:r>
                          <w:r>
                            <w:rPr>
                              <w:spacing w:val="-3"/>
                            </w:rPr>
                            <w:t xml:space="preserve"> </w:t>
                          </w:r>
                          <w:r>
                            <w:t>Number</w:t>
                          </w:r>
                          <w:r>
                            <w:rPr>
                              <w:spacing w:val="-4"/>
                            </w:rPr>
                            <w:t xml:space="preserve"> </w:t>
                          </w:r>
                          <w:r w:rsidR="00D25623">
                            <w:t>2024</w:t>
                          </w:r>
                          <w:proofErr w:type="gramStart"/>
                          <w:r>
                            <w:t>-</w:t>
                          </w:r>
                          <w:r>
                            <w:rPr>
                              <w:spacing w:val="55"/>
                              <w:u w:val="single"/>
                            </w:rPr>
                            <w:t xml:space="preserve">  </w:t>
                          </w:r>
                          <w:r>
                            <w:t>.</w:t>
                          </w:r>
                          <w:proofErr w:type="gramEnd"/>
                          <w:r>
                            <w:rPr>
                              <w:spacing w:val="44"/>
                            </w:rPr>
                            <w:t xml:space="preserve"> </w:t>
                          </w:r>
                          <w:r>
                            <w:rPr>
                              <w:spacing w:val="-5"/>
                            </w:rPr>
                            <w:t>P.</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7576CF54" id="_x0000_t202" coordsize="21600,21600" o:spt="202" path="m,l,21600r21600,l21600,xe">
              <v:stroke joinstyle="miter"/>
              <v:path gradientshapeok="t" o:connecttype="rect"/>
            </v:shapetype>
            <v:shape id="Textbox 1" o:spid="_x0000_s1026" type="#_x0000_t202" style="position:absolute;margin-left:334.05pt;margin-top:730.15pt;width:210.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" filled="f" stroked="f">
              <v:textbox inset="0,0,0,0">
                <w:txbxContent>
                  <w:p w14:paraId="1EF38AB3" w14:textId="03C2A882" w:rsidR="0066708B" w:rsidRDefault="00D451EE">
                    <w:pPr>
                      <w:pStyle w:val="BodyText"/>
                      <w:spacing w:line="245" w:lineRule="exact"/>
                      <w:ind w:left="20"/>
                    </w:pPr>
                    <w:r>
                      <w:t>Lake</w:t>
                    </w:r>
                    <w:r>
                      <w:rPr>
                        <w:spacing w:val="-4"/>
                      </w:rPr>
                      <w:t xml:space="preserve"> </w:t>
                    </w:r>
                    <w:r>
                      <w:t>County</w:t>
                    </w:r>
                    <w:r>
                      <w:rPr>
                        <w:spacing w:val="-2"/>
                      </w:rPr>
                      <w:t xml:space="preserve"> </w:t>
                    </w:r>
                    <w:r>
                      <w:t>Resolution</w:t>
                    </w:r>
                    <w:r>
                      <w:rPr>
                        <w:spacing w:val="-3"/>
                      </w:rPr>
                      <w:t xml:space="preserve"> </w:t>
                    </w:r>
                    <w:r>
                      <w:t>Number</w:t>
                    </w:r>
                    <w:r>
                      <w:rPr>
                        <w:spacing w:val="-4"/>
                      </w:rPr>
                      <w:t xml:space="preserve"> </w:t>
                    </w:r>
                    <w:r w:rsidR="00D25623">
                      <w:t>2024</w:t>
                    </w:r>
                    <w:r>
                      <w:t>-</w:t>
                    </w:r>
                    <w:r>
                      <w:rPr>
                        <w:spacing w:val="55"/>
                        <w:u w:val="single"/>
                      </w:rPr>
                      <w:t xml:space="preserve">  </w:t>
                    </w:r>
                    <w:r>
                      <w:t>.</w:t>
                    </w:r>
                    <w:r>
                      <w:rPr>
                        <w:spacing w:val="44"/>
                      </w:rPr>
                      <w:t xml:space="preserve"> </w:t>
                    </w:r>
                    <w:r>
                      <w:rPr>
                        <w:spacing w:val="-5"/>
                      </w:rPr>
                      <w:t>P.</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45743" w14:textId="77777777" w:rsidR="00D451EE" w:rsidRDefault="00D451EE">
      <w:r>
        <w:separator/>
      </w:r>
    </w:p>
  </w:footnote>
  <w:footnote w:type="continuationSeparator" w:id="0">
    <w:p w14:paraId="1669C8C7" w14:textId="77777777" w:rsidR="00D451EE" w:rsidRDefault="00D45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146"/>
    <w:multiLevelType w:val="hybridMultilevel"/>
    <w:tmpl w:val="8DBCD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15B0D"/>
    <w:multiLevelType w:val="hybridMultilevel"/>
    <w:tmpl w:val="A81824F6"/>
    <w:lvl w:ilvl="0" w:tplc="09B00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2755B"/>
    <w:multiLevelType w:val="hybridMultilevel"/>
    <w:tmpl w:val="6B9A57D6"/>
    <w:lvl w:ilvl="0" w:tplc="B0484E68">
      <w:start w:val="1"/>
      <w:numFmt w:val="decimal"/>
      <w:lvlText w:val="%1)"/>
      <w:lvlJc w:val="left"/>
      <w:pPr>
        <w:ind w:left="1247" w:hanging="360"/>
      </w:pPr>
      <w:rPr>
        <w:rFonts w:hint="default"/>
      </w:rPr>
    </w:lvl>
    <w:lvl w:ilvl="1" w:tplc="04090019" w:tentative="1">
      <w:start w:val="1"/>
      <w:numFmt w:val="lowerLetter"/>
      <w:lvlText w:val="%2."/>
      <w:lvlJc w:val="left"/>
      <w:pPr>
        <w:ind w:left="1967" w:hanging="360"/>
      </w:pPr>
    </w:lvl>
    <w:lvl w:ilvl="2" w:tplc="0409001B" w:tentative="1">
      <w:start w:val="1"/>
      <w:numFmt w:val="lowerRoman"/>
      <w:lvlText w:val="%3."/>
      <w:lvlJc w:val="right"/>
      <w:pPr>
        <w:ind w:left="2687" w:hanging="180"/>
      </w:pPr>
    </w:lvl>
    <w:lvl w:ilvl="3" w:tplc="0409000F" w:tentative="1">
      <w:start w:val="1"/>
      <w:numFmt w:val="decimal"/>
      <w:lvlText w:val="%4."/>
      <w:lvlJc w:val="left"/>
      <w:pPr>
        <w:ind w:left="3407" w:hanging="360"/>
      </w:pPr>
    </w:lvl>
    <w:lvl w:ilvl="4" w:tplc="04090019" w:tentative="1">
      <w:start w:val="1"/>
      <w:numFmt w:val="lowerLetter"/>
      <w:lvlText w:val="%5."/>
      <w:lvlJc w:val="left"/>
      <w:pPr>
        <w:ind w:left="4127" w:hanging="360"/>
      </w:pPr>
    </w:lvl>
    <w:lvl w:ilvl="5" w:tplc="0409001B" w:tentative="1">
      <w:start w:val="1"/>
      <w:numFmt w:val="lowerRoman"/>
      <w:lvlText w:val="%6."/>
      <w:lvlJc w:val="right"/>
      <w:pPr>
        <w:ind w:left="4847" w:hanging="180"/>
      </w:pPr>
    </w:lvl>
    <w:lvl w:ilvl="6" w:tplc="0409000F" w:tentative="1">
      <w:start w:val="1"/>
      <w:numFmt w:val="decimal"/>
      <w:lvlText w:val="%7."/>
      <w:lvlJc w:val="left"/>
      <w:pPr>
        <w:ind w:left="5567" w:hanging="360"/>
      </w:pPr>
    </w:lvl>
    <w:lvl w:ilvl="7" w:tplc="04090019" w:tentative="1">
      <w:start w:val="1"/>
      <w:numFmt w:val="lowerLetter"/>
      <w:lvlText w:val="%8."/>
      <w:lvlJc w:val="left"/>
      <w:pPr>
        <w:ind w:left="6287" w:hanging="360"/>
      </w:pPr>
    </w:lvl>
    <w:lvl w:ilvl="8" w:tplc="0409001B" w:tentative="1">
      <w:start w:val="1"/>
      <w:numFmt w:val="lowerRoman"/>
      <w:lvlText w:val="%9."/>
      <w:lvlJc w:val="right"/>
      <w:pPr>
        <w:ind w:left="7007" w:hanging="180"/>
      </w:pPr>
    </w:lvl>
  </w:abstractNum>
  <w:abstractNum w:abstractNumId="3" w15:restartNumberingAfterBreak="0">
    <w:nsid w:val="466316E5"/>
    <w:multiLevelType w:val="hybridMultilevel"/>
    <w:tmpl w:val="FC20FF7E"/>
    <w:lvl w:ilvl="0" w:tplc="35E04416">
      <w:start w:val="1"/>
      <w:numFmt w:val="decimal"/>
      <w:lvlText w:val="%1."/>
      <w:lvlJc w:val="left"/>
      <w:pPr>
        <w:ind w:left="887" w:hanging="411"/>
        <w:jc w:val="left"/>
      </w:pPr>
      <w:rPr>
        <w:rFonts w:ascii="Calibri" w:eastAsia="Calibri" w:hAnsi="Calibri" w:cs="Calibri" w:hint="default"/>
        <w:b w:val="0"/>
        <w:bCs w:val="0"/>
        <w:i w:val="0"/>
        <w:iCs w:val="0"/>
        <w:spacing w:val="0"/>
        <w:w w:val="100"/>
        <w:sz w:val="22"/>
        <w:szCs w:val="22"/>
        <w:lang w:val="en-US" w:eastAsia="en-US" w:bidi="ar-SA"/>
      </w:rPr>
    </w:lvl>
    <w:lvl w:ilvl="1" w:tplc="924CD8FA">
      <w:numFmt w:val="bullet"/>
      <w:lvlText w:val="•"/>
      <w:lvlJc w:val="left"/>
      <w:pPr>
        <w:ind w:left="1750" w:hanging="411"/>
      </w:pPr>
      <w:rPr>
        <w:rFonts w:hint="default"/>
        <w:lang w:val="en-US" w:eastAsia="en-US" w:bidi="ar-SA"/>
      </w:rPr>
    </w:lvl>
    <w:lvl w:ilvl="2" w:tplc="8BF0E2B4">
      <w:numFmt w:val="bullet"/>
      <w:lvlText w:val="•"/>
      <w:lvlJc w:val="left"/>
      <w:pPr>
        <w:ind w:left="2620" w:hanging="411"/>
      </w:pPr>
      <w:rPr>
        <w:rFonts w:hint="default"/>
        <w:lang w:val="en-US" w:eastAsia="en-US" w:bidi="ar-SA"/>
      </w:rPr>
    </w:lvl>
    <w:lvl w:ilvl="3" w:tplc="AC6AD44A">
      <w:numFmt w:val="bullet"/>
      <w:lvlText w:val="•"/>
      <w:lvlJc w:val="left"/>
      <w:pPr>
        <w:ind w:left="3490" w:hanging="411"/>
      </w:pPr>
      <w:rPr>
        <w:rFonts w:hint="default"/>
        <w:lang w:val="en-US" w:eastAsia="en-US" w:bidi="ar-SA"/>
      </w:rPr>
    </w:lvl>
    <w:lvl w:ilvl="4" w:tplc="B11E6A84">
      <w:numFmt w:val="bullet"/>
      <w:lvlText w:val="•"/>
      <w:lvlJc w:val="left"/>
      <w:pPr>
        <w:ind w:left="4360" w:hanging="411"/>
      </w:pPr>
      <w:rPr>
        <w:rFonts w:hint="default"/>
        <w:lang w:val="en-US" w:eastAsia="en-US" w:bidi="ar-SA"/>
      </w:rPr>
    </w:lvl>
    <w:lvl w:ilvl="5" w:tplc="CDDC2D10">
      <w:numFmt w:val="bullet"/>
      <w:lvlText w:val="•"/>
      <w:lvlJc w:val="left"/>
      <w:pPr>
        <w:ind w:left="5230" w:hanging="411"/>
      </w:pPr>
      <w:rPr>
        <w:rFonts w:hint="default"/>
        <w:lang w:val="en-US" w:eastAsia="en-US" w:bidi="ar-SA"/>
      </w:rPr>
    </w:lvl>
    <w:lvl w:ilvl="6" w:tplc="0ACC7B00">
      <w:numFmt w:val="bullet"/>
      <w:lvlText w:val="•"/>
      <w:lvlJc w:val="left"/>
      <w:pPr>
        <w:ind w:left="6100" w:hanging="411"/>
      </w:pPr>
      <w:rPr>
        <w:rFonts w:hint="default"/>
        <w:lang w:val="en-US" w:eastAsia="en-US" w:bidi="ar-SA"/>
      </w:rPr>
    </w:lvl>
    <w:lvl w:ilvl="7" w:tplc="4C747748">
      <w:numFmt w:val="bullet"/>
      <w:lvlText w:val="•"/>
      <w:lvlJc w:val="left"/>
      <w:pPr>
        <w:ind w:left="6970" w:hanging="411"/>
      </w:pPr>
      <w:rPr>
        <w:rFonts w:hint="default"/>
        <w:lang w:val="en-US" w:eastAsia="en-US" w:bidi="ar-SA"/>
      </w:rPr>
    </w:lvl>
    <w:lvl w:ilvl="8" w:tplc="9E0A7206">
      <w:numFmt w:val="bullet"/>
      <w:lvlText w:val="•"/>
      <w:lvlJc w:val="left"/>
      <w:pPr>
        <w:ind w:left="7840" w:hanging="411"/>
      </w:pPr>
      <w:rPr>
        <w:rFonts w:hint="default"/>
        <w:lang w:val="en-US" w:eastAsia="en-US" w:bidi="ar-SA"/>
      </w:rPr>
    </w:lvl>
  </w:abstractNum>
  <w:num w:numId="1" w16cid:durableId="1082992249">
    <w:abstractNumId w:val="3"/>
  </w:num>
  <w:num w:numId="2" w16cid:durableId="1677340259">
    <w:abstractNumId w:val="0"/>
  </w:num>
  <w:num w:numId="3" w16cid:durableId="1854563928">
    <w:abstractNumId w:val="1"/>
  </w:num>
  <w:num w:numId="4" w16cid:durableId="297611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8B"/>
    <w:rsid w:val="00015336"/>
    <w:rsid w:val="000B1A96"/>
    <w:rsid w:val="002A5E19"/>
    <w:rsid w:val="00303610"/>
    <w:rsid w:val="003A1B66"/>
    <w:rsid w:val="003A5639"/>
    <w:rsid w:val="004437C0"/>
    <w:rsid w:val="005245B5"/>
    <w:rsid w:val="0066708B"/>
    <w:rsid w:val="00711ABE"/>
    <w:rsid w:val="00844B09"/>
    <w:rsid w:val="00A43E2B"/>
    <w:rsid w:val="00A702CF"/>
    <w:rsid w:val="00AC2229"/>
    <w:rsid w:val="00AF52B0"/>
    <w:rsid w:val="00C73373"/>
    <w:rsid w:val="00C93962"/>
    <w:rsid w:val="00D25623"/>
    <w:rsid w:val="00D451EE"/>
    <w:rsid w:val="00E13FB7"/>
    <w:rsid w:val="00EC401A"/>
    <w:rsid w:val="00F8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D20F"/>
  <w15:docId w15:val="{426AD0AC-1358-4AFA-9E6B-CA20D329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7" w:hanging="41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5623"/>
    <w:pPr>
      <w:tabs>
        <w:tab w:val="center" w:pos="4680"/>
        <w:tab w:val="right" w:pos="9360"/>
      </w:tabs>
    </w:pPr>
  </w:style>
  <w:style w:type="character" w:customStyle="1" w:styleId="HeaderChar">
    <w:name w:val="Header Char"/>
    <w:basedOn w:val="DefaultParagraphFont"/>
    <w:link w:val="Header"/>
    <w:uiPriority w:val="99"/>
    <w:rsid w:val="00D25623"/>
    <w:rPr>
      <w:rFonts w:ascii="Calibri" w:eastAsia="Calibri" w:hAnsi="Calibri" w:cs="Calibri"/>
    </w:rPr>
  </w:style>
  <w:style w:type="paragraph" w:styleId="Footer">
    <w:name w:val="footer"/>
    <w:basedOn w:val="Normal"/>
    <w:link w:val="FooterChar"/>
    <w:uiPriority w:val="99"/>
    <w:unhideWhenUsed/>
    <w:rsid w:val="00D25623"/>
    <w:pPr>
      <w:tabs>
        <w:tab w:val="center" w:pos="4680"/>
        <w:tab w:val="right" w:pos="9360"/>
      </w:tabs>
    </w:pPr>
  </w:style>
  <w:style w:type="character" w:customStyle="1" w:styleId="FooterChar">
    <w:name w:val="Footer Char"/>
    <w:basedOn w:val="DefaultParagraphFont"/>
    <w:link w:val="Footer"/>
    <w:uiPriority w:val="99"/>
    <w:rsid w:val="00D2562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Grant</dc:creator>
  <dc:description/>
  <cp:lastModifiedBy>Patrick Sullivan</cp:lastModifiedBy>
  <cp:revision>10</cp:revision>
  <cp:lastPrinted>2025-12-02T23:29:00Z</cp:lastPrinted>
  <dcterms:created xsi:type="dcterms:W3CDTF">2025-12-02T17:08:00Z</dcterms:created>
  <dcterms:modified xsi:type="dcterms:W3CDTF">2025-12-04T16:29:00Z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Acrobat PDFMaker 20 for Word</vt:lpwstr>
  </property>
  <property fmtid="{D5CDD505-2E9C-101B-9397-08002B2CF9AE}" pid="4" name="LastSaved">
    <vt:filetime>2024-04-22T00:00:00Z</vt:filetime>
  </property>
  <property fmtid="{D5CDD505-2E9C-101B-9397-08002B2CF9AE}" pid="5" name="Producer">
    <vt:lpwstr>Adobe PDF Library 20.9.95</vt:lpwstr>
  </property>
  <property fmtid="{D5CDD505-2E9C-101B-9397-08002B2CF9AE}" pid="6" name="SourceModified">
    <vt:lpwstr>D:20200528121242</vt:lpwstr>
  </property>
</Properties>
</file>