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4DFB3" w14:textId="72B75710" w:rsidR="005A7CE6" w:rsidRPr="00802609" w:rsidRDefault="00736A8A" w:rsidP="00736A8A">
      <w:pPr>
        <w:spacing w:before="120"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bookmarkStart w:id="0" w:name="_Hlk92633391"/>
      <w:r>
        <w:rPr>
          <w:rFonts w:ascii="Calibri" w:eastAsia="Calibri" w:hAnsi="Calibri" w:cs="Times New Roman"/>
          <w:b/>
          <w:bCs/>
          <w:sz w:val="40"/>
        </w:rPr>
        <w:t>ECONOMIC DEVELOPMENT</w:t>
      </w:r>
      <w:r w:rsidR="00802609" w:rsidRPr="00802609">
        <w:rPr>
          <w:rFonts w:ascii="Calibri" w:eastAsia="Calibri" w:hAnsi="Calibri" w:cs="Times New Roman"/>
          <w:sz w:val="40"/>
        </w:rPr>
        <w:br/>
      </w:r>
    </w:p>
    <w:tbl>
      <w:tblPr>
        <w:tblStyle w:val="TableGrid"/>
        <w:tblpPr w:leftFromText="180" w:rightFromText="180" w:vertAnchor="text" w:horzAnchor="margin" w:tblpXSpec="center" w:tblpY="326"/>
        <w:tblW w:w="11695" w:type="dxa"/>
        <w:tblLook w:val="04A0" w:firstRow="1" w:lastRow="0" w:firstColumn="1" w:lastColumn="0" w:noHBand="0" w:noVBand="1"/>
      </w:tblPr>
      <w:tblGrid>
        <w:gridCol w:w="2947"/>
        <w:gridCol w:w="3121"/>
        <w:gridCol w:w="2837"/>
        <w:gridCol w:w="2790"/>
      </w:tblGrid>
      <w:tr w:rsidR="00B911BE" w:rsidRPr="00802609" w14:paraId="1E446882" w14:textId="6EDCF793" w:rsidTr="00974D78">
        <w:tc>
          <w:tcPr>
            <w:tcW w:w="2947" w:type="dxa"/>
            <w:shd w:val="clear" w:color="auto" w:fill="F2F2F2"/>
          </w:tcPr>
          <w:p w14:paraId="67D43750" w14:textId="3A07245C" w:rsidR="00B911BE" w:rsidRPr="007B0061" w:rsidRDefault="00AC2ED0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>
              <w:rPr>
                <w:rFonts w:ascii="Calibri Bold" w:eastAsia="Calibri" w:hAnsi="Calibri Bold"/>
                <w:b/>
                <w:sz w:val="28"/>
                <w:szCs w:val="28"/>
              </w:rPr>
              <w:t>STRATEGIC PRIORITY</w:t>
            </w:r>
          </w:p>
        </w:tc>
        <w:tc>
          <w:tcPr>
            <w:tcW w:w="3121" w:type="dxa"/>
            <w:shd w:val="clear" w:color="auto" w:fill="F2F2F2"/>
          </w:tcPr>
          <w:p w14:paraId="535AE648" w14:textId="0D8C7963" w:rsidR="00B911BE" w:rsidRPr="007B0061" w:rsidRDefault="00B911B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7B0061">
              <w:rPr>
                <w:rFonts w:ascii="Calibri Bold" w:eastAsia="Calibri" w:hAnsi="Calibri Bold"/>
                <w:b/>
                <w:sz w:val="28"/>
                <w:szCs w:val="28"/>
              </w:rPr>
              <w:t>ACTION ITEM</w:t>
            </w:r>
            <w:r w:rsidR="00677A79">
              <w:rPr>
                <w:rFonts w:ascii="Calibri Bold" w:eastAsia="Calibri" w:hAnsi="Calibri Bold"/>
                <w:b/>
                <w:sz w:val="28"/>
                <w:szCs w:val="28"/>
              </w:rPr>
              <w:t>(S)</w:t>
            </w:r>
          </w:p>
        </w:tc>
        <w:tc>
          <w:tcPr>
            <w:tcW w:w="2837" w:type="dxa"/>
            <w:shd w:val="clear" w:color="auto" w:fill="F2F2F2"/>
          </w:tcPr>
          <w:p w14:paraId="61413969" w14:textId="1B96FF75" w:rsidR="00B911BE" w:rsidRPr="007B0061" w:rsidRDefault="00742EA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7B0061">
              <w:rPr>
                <w:rFonts w:ascii="Calibri Bold" w:eastAsia="Calibri" w:hAnsi="Calibri Bold"/>
                <w:b/>
                <w:sz w:val="28"/>
                <w:szCs w:val="28"/>
              </w:rPr>
              <w:t>LEAD</w:t>
            </w:r>
          </w:p>
        </w:tc>
        <w:tc>
          <w:tcPr>
            <w:tcW w:w="2790" w:type="dxa"/>
            <w:shd w:val="clear" w:color="auto" w:fill="F2F2F2"/>
          </w:tcPr>
          <w:p w14:paraId="2E12ADDA" w14:textId="6F32954C" w:rsidR="00B911BE" w:rsidRPr="007B0061" w:rsidRDefault="00742EA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7B0061">
              <w:rPr>
                <w:rFonts w:ascii="Calibri Bold" w:eastAsia="Calibri" w:hAnsi="Calibri Bold"/>
                <w:b/>
                <w:sz w:val="28"/>
                <w:szCs w:val="28"/>
              </w:rPr>
              <w:t>TIME FRAME</w:t>
            </w:r>
          </w:p>
        </w:tc>
      </w:tr>
      <w:tr w:rsidR="00B911BE" w:rsidRPr="00802609" w14:paraId="2FDC55AC" w14:textId="6A5F7E3F" w:rsidTr="00974D78">
        <w:tc>
          <w:tcPr>
            <w:tcW w:w="2947" w:type="dxa"/>
          </w:tcPr>
          <w:p w14:paraId="65B3FC97" w14:textId="061869C4" w:rsidR="00371E60" w:rsidRPr="007B0061" w:rsidRDefault="00371E60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 w:rsidRPr="007B0061">
              <w:rPr>
                <w:rFonts w:ascii="Calibri" w:eastAsia="Calibri" w:hAnsi="Calibri" w:cs="Calibri"/>
                <w:bCs/>
                <w:sz w:val="24"/>
              </w:rPr>
              <w:t>Enhance Tourism Opportunities</w:t>
            </w:r>
          </w:p>
          <w:p w14:paraId="64F6C5C2" w14:textId="77777777" w:rsidR="00B911BE" w:rsidRPr="007B0061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6A516983" w14:textId="77777777" w:rsidR="00B911BE" w:rsidRPr="007B0061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3121" w:type="dxa"/>
          </w:tcPr>
          <w:p w14:paraId="5049B795" w14:textId="62962A94" w:rsidR="00B911BE" w:rsidRPr="00802609" w:rsidRDefault="00D76B6D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Bring additional visitors to Lake County through enhanced marketing efforts</w:t>
            </w:r>
            <w:r w:rsidR="001A1B5B">
              <w:rPr>
                <w:rFonts w:ascii="Calibri" w:eastAsia="Calibri" w:hAnsi="Calibri" w:cs="Calibri"/>
                <w:bCs/>
                <w:sz w:val="24"/>
              </w:rPr>
              <w:t xml:space="preserve"> through identification of a set of strategies developed alongside business community partners</w:t>
            </w:r>
            <w:r w:rsidR="00FB690D">
              <w:rPr>
                <w:rFonts w:ascii="Calibri" w:eastAsia="Calibri" w:hAnsi="Calibri" w:cs="Calibri"/>
                <w:bCs/>
                <w:sz w:val="24"/>
              </w:rPr>
              <w:t>,</w:t>
            </w:r>
            <w:r w:rsidR="001A1B5B">
              <w:rPr>
                <w:rFonts w:ascii="Calibri" w:eastAsia="Calibri" w:hAnsi="Calibri" w:cs="Calibri"/>
                <w:bCs/>
                <w:sz w:val="24"/>
              </w:rPr>
              <w:t xml:space="preserve"> and subsequently approved by the Board of Supervisors</w:t>
            </w:r>
            <w:r w:rsidR="00FB690D">
              <w:rPr>
                <w:rFonts w:ascii="Calibri" w:eastAsia="Calibri" w:hAnsi="Calibri" w:cs="Calibri"/>
                <w:bCs/>
                <w:sz w:val="24"/>
              </w:rPr>
              <w:t xml:space="preserve"> for implementation</w:t>
            </w:r>
          </w:p>
        </w:tc>
        <w:tc>
          <w:tcPr>
            <w:tcW w:w="2837" w:type="dxa"/>
          </w:tcPr>
          <w:p w14:paraId="3714B123" w14:textId="21C87746" w:rsidR="00B911BE" w:rsidRPr="00802609" w:rsidRDefault="001A1B5B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County Administration</w:t>
            </w:r>
          </w:p>
        </w:tc>
        <w:tc>
          <w:tcPr>
            <w:tcW w:w="2790" w:type="dxa"/>
          </w:tcPr>
          <w:p w14:paraId="6C7B233B" w14:textId="64ABD199" w:rsidR="00B911BE" w:rsidRPr="00802609" w:rsidRDefault="001A1B5B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12 months</w:t>
            </w:r>
          </w:p>
        </w:tc>
      </w:tr>
      <w:tr w:rsidR="00B911BE" w:rsidRPr="00802609" w14:paraId="2BACFF67" w14:textId="49982130" w:rsidTr="00974D78">
        <w:tc>
          <w:tcPr>
            <w:tcW w:w="2947" w:type="dxa"/>
            <w:shd w:val="clear" w:color="auto" w:fill="4472C4" w:themeFill="accent1"/>
          </w:tcPr>
          <w:p w14:paraId="32CF65AD" w14:textId="77777777" w:rsidR="00B911BE" w:rsidRPr="007B0061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3121" w:type="dxa"/>
            <w:shd w:val="clear" w:color="auto" w:fill="4472C4" w:themeFill="accent1"/>
          </w:tcPr>
          <w:p w14:paraId="597C6E8B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837" w:type="dxa"/>
            <w:shd w:val="clear" w:color="auto" w:fill="4472C4" w:themeFill="accent1"/>
          </w:tcPr>
          <w:p w14:paraId="15A9BC64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790" w:type="dxa"/>
            <w:shd w:val="clear" w:color="auto" w:fill="4472C4" w:themeFill="accent1"/>
          </w:tcPr>
          <w:p w14:paraId="6C3E0294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B911BE" w:rsidRPr="00802609" w14:paraId="50C62597" w14:textId="15BDCD52" w:rsidTr="00974D78">
        <w:tc>
          <w:tcPr>
            <w:tcW w:w="2947" w:type="dxa"/>
            <w:shd w:val="clear" w:color="auto" w:fill="FFFFFF" w:themeFill="background1"/>
          </w:tcPr>
          <w:p w14:paraId="26CED94D" w14:textId="1CF9E76E" w:rsidR="00B911BE" w:rsidRPr="007B0061" w:rsidRDefault="0074608E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 w:rsidRPr="007B0061">
              <w:rPr>
                <w:rFonts w:ascii="Calibri" w:eastAsia="Calibri" w:hAnsi="Calibri" w:cs="Calibri"/>
                <w:bCs/>
                <w:sz w:val="24"/>
              </w:rPr>
              <w:t>Enhance Broadband Infrastructure</w:t>
            </w:r>
          </w:p>
        </w:tc>
        <w:tc>
          <w:tcPr>
            <w:tcW w:w="3121" w:type="dxa"/>
            <w:shd w:val="clear" w:color="auto" w:fill="FFFFFF" w:themeFill="background1"/>
          </w:tcPr>
          <w:p w14:paraId="6873325E" w14:textId="68982471" w:rsidR="00B911BE" w:rsidRPr="00802609" w:rsidRDefault="00AC1D2E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Complete necessary background work and identify </w:t>
            </w:r>
            <w:proofErr w:type="gramStart"/>
            <w:r>
              <w:rPr>
                <w:rFonts w:ascii="Calibri" w:eastAsia="Calibri" w:hAnsi="Calibri" w:cs="Calibri"/>
                <w:bCs/>
                <w:sz w:val="24"/>
              </w:rPr>
              <w:t>next</w:t>
            </w:r>
            <w:proofErr w:type="gramEnd"/>
            <w:r>
              <w:rPr>
                <w:rFonts w:ascii="Calibri" w:eastAsia="Calibri" w:hAnsi="Calibri" w:cs="Calibri"/>
                <w:bCs/>
                <w:sz w:val="24"/>
              </w:rPr>
              <w:t xml:space="preserve"> steps to deploy broadband in underserved areas</w:t>
            </w:r>
          </w:p>
        </w:tc>
        <w:tc>
          <w:tcPr>
            <w:tcW w:w="2837" w:type="dxa"/>
            <w:shd w:val="clear" w:color="auto" w:fill="FFFFFF" w:themeFill="background1"/>
          </w:tcPr>
          <w:p w14:paraId="2660205C" w14:textId="3508FE15" w:rsidR="00B911BE" w:rsidRPr="00802609" w:rsidRDefault="00AC1D2E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Economic Development / County Administration</w:t>
            </w:r>
          </w:p>
        </w:tc>
        <w:tc>
          <w:tcPr>
            <w:tcW w:w="2790" w:type="dxa"/>
            <w:shd w:val="clear" w:color="auto" w:fill="FFFFFF" w:themeFill="background1"/>
          </w:tcPr>
          <w:p w14:paraId="2D7A858D" w14:textId="5701A8F1" w:rsidR="00B911BE" w:rsidRPr="00802609" w:rsidRDefault="00AC1D2E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12-36 months</w:t>
            </w:r>
          </w:p>
        </w:tc>
      </w:tr>
    </w:tbl>
    <w:p w14:paraId="2F10D323" w14:textId="77777777" w:rsidR="00802609" w:rsidRPr="00802609" w:rsidRDefault="00802609" w:rsidP="00802609">
      <w:pPr>
        <w:spacing w:before="120" w:after="0" w:line="240" w:lineRule="auto"/>
        <w:rPr>
          <w:rFonts w:ascii="Calibri" w:eastAsia="Calibri" w:hAnsi="Calibri" w:cs="Times New Roman"/>
          <w:sz w:val="24"/>
          <w:szCs w:val="24"/>
        </w:rPr>
      </w:pPr>
    </w:p>
    <w:bookmarkEnd w:id="0"/>
    <w:p w14:paraId="683C3243" w14:textId="62C517F9" w:rsidR="0085392B" w:rsidRDefault="0085392B" w:rsidP="009F11FD">
      <w:pPr>
        <w:spacing w:after="0" w:line="240" w:lineRule="auto"/>
        <w:rPr>
          <w:rFonts w:ascii="Calibri Bold" w:eastAsia="Calibri" w:hAnsi="Calibri Bold" w:cs="Times New Roman"/>
          <w:b/>
          <w:sz w:val="24"/>
        </w:rPr>
      </w:pPr>
    </w:p>
    <w:sectPr w:rsidR="0085392B" w:rsidSect="00974D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28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65402" w14:textId="77777777" w:rsidR="00684F03" w:rsidRDefault="00684F03" w:rsidP="009F11FD">
      <w:pPr>
        <w:spacing w:after="0" w:line="240" w:lineRule="auto"/>
      </w:pPr>
      <w:r>
        <w:separator/>
      </w:r>
    </w:p>
  </w:endnote>
  <w:endnote w:type="continuationSeparator" w:id="0">
    <w:p w14:paraId="47F4EAB0" w14:textId="77777777" w:rsidR="00684F03" w:rsidRDefault="00684F03" w:rsidP="009F1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Bold">
    <w:altName w:val="Calibri"/>
    <w:panose1 w:val="020F070203040403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40BD" w14:textId="77777777" w:rsidR="00DC6E28" w:rsidRDefault="00DC6E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BB361" w14:textId="77777777" w:rsidR="00DC6E28" w:rsidRDefault="00DC6E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12D24" w14:textId="77777777" w:rsidR="00DC6E28" w:rsidRDefault="00DC6E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DB234" w14:textId="77777777" w:rsidR="00684F03" w:rsidRDefault="00684F03" w:rsidP="009F11FD">
      <w:pPr>
        <w:spacing w:after="0" w:line="240" w:lineRule="auto"/>
      </w:pPr>
      <w:r>
        <w:separator/>
      </w:r>
    </w:p>
  </w:footnote>
  <w:footnote w:type="continuationSeparator" w:id="0">
    <w:p w14:paraId="3839046E" w14:textId="77777777" w:rsidR="00684F03" w:rsidRDefault="00684F03" w:rsidP="009F1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BFA39" w14:textId="77777777" w:rsidR="00DC6E28" w:rsidRDefault="00DC6E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3164583"/>
      <w:docPartObj>
        <w:docPartGallery w:val="Watermarks"/>
        <w:docPartUnique/>
      </w:docPartObj>
    </w:sdtPr>
    <w:sdtContent>
      <w:p w14:paraId="3BE9FAA0" w14:textId="27110E30" w:rsidR="00DC6E28" w:rsidRDefault="00DC6E28">
        <w:pPr>
          <w:pStyle w:val="Header"/>
        </w:pPr>
        <w:r>
          <w:rPr>
            <w:noProof/>
          </w:rPr>
          <w:pict w14:anchorId="12AAB68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A7E4" w14:textId="77777777" w:rsidR="00DC6E28" w:rsidRDefault="00DC6E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09"/>
    <w:rsid w:val="00004D6E"/>
    <w:rsid w:val="00030898"/>
    <w:rsid w:val="000731A3"/>
    <w:rsid w:val="000A4F72"/>
    <w:rsid w:val="0010107C"/>
    <w:rsid w:val="001569B1"/>
    <w:rsid w:val="00174E1D"/>
    <w:rsid w:val="001A1B5B"/>
    <w:rsid w:val="001A6ACB"/>
    <w:rsid w:val="00216270"/>
    <w:rsid w:val="0023514B"/>
    <w:rsid w:val="0024323B"/>
    <w:rsid w:val="00276B23"/>
    <w:rsid w:val="002F5E32"/>
    <w:rsid w:val="00355FD0"/>
    <w:rsid w:val="00371E60"/>
    <w:rsid w:val="00375ADC"/>
    <w:rsid w:val="003B7C36"/>
    <w:rsid w:val="003F556D"/>
    <w:rsid w:val="00421660"/>
    <w:rsid w:val="00493FA1"/>
    <w:rsid w:val="004D71DA"/>
    <w:rsid w:val="005A7CE6"/>
    <w:rsid w:val="00617087"/>
    <w:rsid w:val="00677A79"/>
    <w:rsid w:val="00684F03"/>
    <w:rsid w:val="00736A8A"/>
    <w:rsid w:val="00742EAE"/>
    <w:rsid w:val="0074608E"/>
    <w:rsid w:val="007B0061"/>
    <w:rsid w:val="007D2DD3"/>
    <w:rsid w:val="007D7436"/>
    <w:rsid w:val="00802609"/>
    <w:rsid w:val="00815484"/>
    <w:rsid w:val="0082390B"/>
    <w:rsid w:val="0085392B"/>
    <w:rsid w:val="00895B23"/>
    <w:rsid w:val="008E2702"/>
    <w:rsid w:val="00912722"/>
    <w:rsid w:val="00974D78"/>
    <w:rsid w:val="009F11FD"/>
    <w:rsid w:val="00A362E8"/>
    <w:rsid w:val="00AC1D2E"/>
    <w:rsid w:val="00AC2ED0"/>
    <w:rsid w:val="00AD20E3"/>
    <w:rsid w:val="00B20BBF"/>
    <w:rsid w:val="00B35981"/>
    <w:rsid w:val="00B911BE"/>
    <w:rsid w:val="00BB6444"/>
    <w:rsid w:val="00BC6312"/>
    <w:rsid w:val="00C05E7E"/>
    <w:rsid w:val="00C12B38"/>
    <w:rsid w:val="00C3542E"/>
    <w:rsid w:val="00C618A1"/>
    <w:rsid w:val="00C64372"/>
    <w:rsid w:val="00CF4A5D"/>
    <w:rsid w:val="00D7448B"/>
    <w:rsid w:val="00D76B6D"/>
    <w:rsid w:val="00D83B97"/>
    <w:rsid w:val="00D9204D"/>
    <w:rsid w:val="00DA4C3D"/>
    <w:rsid w:val="00DC6E28"/>
    <w:rsid w:val="00DD598A"/>
    <w:rsid w:val="00E01244"/>
    <w:rsid w:val="00E242B0"/>
    <w:rsid w:val="00E35DF2"/>
    <w:rsid w:val="00F0432D"/>
    <w:rsid w:val="00F301A1"/>
    <w:rsid w:val="00F91EAF"/>
    <w:rsid w:val="00FB37FE"/>
    <w:rsid w:val="00FB690D"/>
    <w:rsid w:val="00FF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18758A7"/>
  <w15:chartTrackingRefBased/>
  <w15:docId w15:val="{FA3DE11D-D28E-496C-855E-E3F2B579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6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1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1FD"/>
  </w:style>
  <w:style w:type="paragraph" w:styleId="Footer">
    <w:name w:val="footer"/>
    <w:basedOn w:val="Normal"/>
    <w:link w:val="FooterChar"/>
    <w:uiPriority w:val="99"/>
    <w:unhideWhenUsed/>
    <w:rsid w:val="009F1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Bendorf</dc:creator>
  <cp:keywords/>
  <dc:description/>
  <cp:lastModifiedBy>Robert Bendorf</cp:lastModifiedBy>
  <cp:revision>16</cp:revision>
  <dcterms:created xsi:type="dcterms:W3CDTF">2025-03-16T23:15:00Z</dcterms:created>
  <dcterms:modified xsi:type="dcterms:W3CDTF">2025-06-26T05:01:00Z</dcterms:modified>
</cp:coreProperties>
</file>