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58D20" w14:textId="77777777" w:rsidR="008E4CA1" w:rsidRDefault="00E53A5C">
      <w:pPr>
        <w:pStyle w:val="Title"/>
        <w:spacing w:before="77"/>
        <w:rPr>
          <w:u w:val="none"/>
        </w:rPr>
      </w:pPr>
      <w:r>
        <w:rPr>
          <w:noProof/>
        </w:rPr>
        <w:drawing>
          <wp:anchor distT="0" distB="0" distL="0" distR="0" simplePos="0" relativeHeight="251657216" behindDoc="0" locked="0" layoutInCell="1" allowOverlap="1" wp14:anchorId="05BAD011" wp14:editId="6ACCE11C">
            <wp:simplePos x="0" y="0"/>
            <wp:positionH relativeFrom="page">
              <wp:posOffset>402967</wp:posOffset>
            </wp:positionH>
            <wp:positionV relativeFrom="paragraph">
              <wp:posOffset>220889</wp:posOffset>
            </wp:positionV>
            <wp:extent cx="1331012" cy="133969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1331012" cy="1339693"/>
                    </a:xfrm>
                    <a:prstGeom prst="rect">
                      <a:avLst/>
                    </a:prstGeom>
                  </pic:spPr>
                </pic:pic>
              </a:graphicData>
            </a:graphic>
          </wp:anchor>
        </w:drawing>
      </w:r>
      <w:r>
        <w:rPr>
          <w:color w:val="0F0F0F"/>
          <w:w w:val="105"/>
          <w:u w:val="thick" w:color="0F0F0F"/>
        </w:rPr>
        <w:t>ERRATUM</w:t>
      </w:r>
      <w:r>
        <w:rPr>
          <w:color w:val="0F0F0F"/>
          <w:spacing w:val="24"/>
          <w:w w:val="105"/>
          <w:u w:val="thick" w:color="0F0F0F"/>
        </w:rPr>
        <w:t xml:space="preserve"> </w:t>
      </w:r>
      <w:r>
        <w:rPr>
          <w:color w:val="0F0F0F"/>
          <w:w w:val="105"/>
          <w:u w:val="thick" w:color="0F0F0F"/>
        </w:rPr>
        <w:t>TO</w:t>
      </w:r>
      <w:r>
        <w:rPr>
          <w:color w:val="0F0F0F"/>
          <w:spacing w:val="4"/>
          <w:w w:val="105"/>
          <w:u w:val="thick" w:color="0F0F0F"/>
        </w:rPr>
        <w:t xml:space="preserve"> </w:t>
      </w:r>
      <w:r>
        <w:rPr>
          <w:color w:val="0F0F0F"/>
          <w:spacing w:val="-2"/>
          <w:w w:val="105"/>
          <w:u w:val="thick" w:color="0F0F0F"/>
        </w:rPr>
        <w:t>AGENDA</w:t>
      </w:r>
    </w:p>
    <w:p w14:paraId="4C03CD61" w14:textId="77777777" w:rsidR="008E4CA1" w:rsidRDefault="008E4CA1">
      <w:pPr>
        <w:pStyle w:val="BodyText"/>
        <w:spacing w:before="9"/>
        <w:rPr>
          <w:b/>
          <w:sz w:val="30"/>
        </w:rPr>
      </w:pPr>
    </w:p>
    <w:p w14:paraId="48EAEA63" w14:textId="77777777" w:rsidR="008E4CA1" w:rsidRDefault="00E53A5C">
      <w:pPr>
        <w:pStyle w:val="Title"/>
        <w:spacing w:line="218" w:lineRule="auto"/>
        <w:ind w:left="6880" w:right="107" w:firstLine="1441"/>
        <w:rPr>
          <w:u w:val="none"/>
        </w:rPr>
      </w:pPr>
      <w:r>
        <w:rPr>
          <w:color w:val="0F0F0F"/>
          <w:spacing w:val="-2"/>
          <w:w w:val="105"/>
          <w:u w:val="thick" w:color="0F0F0F"/>
        </w:rPr>
        <w:t>COUNTY</w:t>
      </w:r>
      <w:r>
        <w:rPr>
          <w:color w:val="0F0F0F"/>
          <w:spacing w:val="-23"/>
          <w:w w:val="105"/>
          <w:u w:val="thick" w:color="0F0F0F"/>
        </w:rPr>
        <w:t xml:space="preserve"> </w:t>
      </w:r>
      <w:r>
        <w:rPr>
          <w:color w:val="0F0F0F"/>
          <w:spacing w:val="-2"/>
          <w:w w:val="105"/>
          <w:u w:val="thick" w:color="0F0F0F"/>
        </w:rPr>
        <w:t>OF</w:t>
      </w:r>
      <w:r>
        <w:rPr>
          <w:color w:val="0F0F0F"/>
          <w:spacing w:val="-27"/>
          <w:w w:val="105"/>
          <w:u w:val="thick" w:color="0F0F0F"/>
        </w:rPr>
        <w:t xml:space="preserve"> </w:t>
      </w:r>
      <w:r>
        <w:rPr>
          <w:color w:val="0F0F0F"/>
          <w:spacing w:val="-2"/>
          <w:w w:val="105"/>
          <w:u w:val="thick" w:color="0F0F0F"/>
        </w:rPr>
        <w:t>LAKE</w:t>
      </w:r>
      <w:r>
        <w:rPr>
          <w:color w:val="0F0F0F"/>
          <w:spacing w:val="-2"/>
          <w:w w:val="105"/>
          <w:u w:val="none"/>
        </w:rPr>
        <w:t xml:space="preserve"> </w:t>
      </w:r>
      <w:r>
        <w:rPr>
          <w:color w:val="0F0F0F"/>
          <w:w w:val="105"/>
          <w:u w:val="thick" w:color="0F0F0F"/>
        </w:rPr>
        <w:t>BOARD</w:t>
      </w:r>
      <w:r>
        <w:rPr>
          <w:color w:val="0F0F0F"/>
          <w:spacing w:val="1"/>
          <w:w w:val="105"/>
          <w:u w:val="thick" w:color="0F0F0F"/>
        </w:rPr>
        <w:t xml:space="preserve"> </w:t>
      </w:r>
      <w:r>
        <w:rPr>
          <w:color w:val="0F0F0F"/>
          <w:w w:val="105"/>
          <w:u w:val="thick" w:color="0F0F0F"/>
        </w:rPr>
        <w:t>OF</w:t>
      </w:r>
      <w:r>
        <w:rPr>
          <w:color w:val="0F0F0F"/>
          <w:spacing w:val="-9"/>
          <w:w w:val="105"/>
          <w:u w:val="thick" w:color="0F0F0F"/>
        </w:rPr>
        <w:t xml:space="preserve"> </w:t>
      </w:r>
      <w:r>
        <w:rPr>
          <w:color w:val="0F0F0F"/>
          <w:spacing w:val="-2"/>
          <w:w w:val="105"/>
          <w:u w:val="thick" w:color="0F0F0F"/>
        </w:rPr>
        <w:t>SUPERVISORS</w:t>
      </w:r>
    </w:p>
    <w:p w14:paraId="772EC43C" w14:textId="77777777" w:rsidR="008E4CA1" w:rsidRDefault="008E4CA1">
      <w:pPr>
        <w:pStyle w:val="BodyText"/>
        <w:rPr>
          <w:sz w:val="20"/>
        </w:rPr>
      </w:pPr>
    </w:p>
    <w:p w14:paraId="582B1DB1" w14:textId="77777777" w:rsidR="00093EC8" w:rsidRDefault="00093EC8">
      <w:pPr>
        <w:pStyle w:val="BodyText"/>
        <w:rPr>
          <w:sz w:val="20"/>
        </w:rPr>
      </w:pPr>
    </w:p>
    <w:p w14:paraId="091EFEB9" w14:textId="77777777" w:rsidR="00093EC8" w:rsidRDefault="00093EC8">
      <w:pPr>
        <w:pStyle w:val="BodyText"/>
        <w:rPr>
          <w:sz w:val="20"/>
        </w:rPr>
      </w:pPr>
    </w:p>
    <w:p w14:paraId="051EB682" w14:textId="77777777" w:rsidR="00093EC8" w:rsidRDefault="00093EC8">
      <w:pPr>
        <w:pStyle w:val="BodyText"/>
        <w:rPr>
          <w:sz w:val="20"/>
        </w:rPr>
      </w:pPr>
    </w:p>
    <w:p w14:paraId="064C4EA7" w14:textId="77777777" w:rsidR="00093EC8" w:rsidRDefault="00093EC8">
      <w:pPr>
        <w:pStyle w:val="BodyText"/>
        <w:rPr>
          <w:sz w:val="20"/>
        </w:rPr>
      </w:pPr>
    </w:p>
    <w:p w14:paraId="387223B3" w14:textId="77777777" w:rsidR="00093EC8" w:rsidRDefault="00093EC8">
      <w:pPr>
        <w:pStyle w:val="BodyText"/>
        <w:rPr>
          <w:sz w:val="20"/>
        </w:rPr>
      </w:pPr>
    </w:p>
    <w:p w14:paraId="0DD06B5D" w14:textId="77777777" w:rsidR="008E4CA1" w:rsidRDefault="00093EC8">
      <w:pPr>
        <w:pStyle w:val="BodyText"/>
        <w:spacing w:before="7"/>
        <w:rPr>
          <w:sz w:val="14"/>
        </w:rPr>
      </w:pPr>
      <w:r>
        <w:rPr>
          <w:noProof/>
        </w:rPr>
        <mc:AlternateContent>
          <mc:Choice Requires="wps">
            <w:drawing>
              <wp:anchor distT="0" distB="0" distL="0" distR="0" simplePos="0" relativeHeight="251658240" behindDoc="1" locked="0" layoutInCell="1" allowOverlap="1" wp14:anchorId="50E4CD35" wp14:editId="74A14297">
                <wp:simplePos x="0" y="0"/>
                <wp:positionH relativeFrom="page">
                  <wp:posOffset>280670</wp:posOffset>
                </wp:positionH>
                <wp:positionV relativeFrom="paragraph">
                  <wp:posOffset>122555</wp:posOffset>
                </wp:positionV>
                <wp:extent cx="7198995" cy="1270"/>
                <wp:effectExtent l="0" t="0" r="0" b="0"/>
                <wp:wrapTopAndBottom/>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8995" cy="1270"/>
                        </a:xfrm>
                        <a:custGeom>
                          <a:avLst/>
                          <a:gdLst>
                            <a:gd name="T0" fmla="+- 0 442 442"/>
                            <a:gd name="T1" fmla="*/ T0 w 11337"/>
                            <a:gd name="T2" fmla="+- 0 11778 442"/>
                            <a:gd name="T3" fmla="*/ T2 w 11337"/>
                          </a:gdLst>
                          <a:ahLst/>
                          <a:cxnLst>
                            <a:cxn ang="0">
                              <a:pos x="T1" y="0"/>
                            </a:cxn>
                            <a:cxn ang="0">
                              <a:pos x="T3" y="0"/>
                            </a:cxn>
                          </a:cxnLst>
                          <a:rect l="0" t="0" r="r" b="b"/>
                          <a:pathLst>
                            <a:path w="11337">
                              <a:moveTo>
                                <a:pt x="0" y="0"/>
                              </a:moveTo>
                              <a:lnTo>
                                <a:pt x="11336" y="0"/>
                              </a:lnTo>
                            </a:path>
                          </a:pathLst>
                        </a:custGeom>
                        <a:noFill/>
                        <a:ln w="1525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EEC23" id="docshape1" o:spid="_x0000_s1026" style="position:absolute;margin-left:22.1pt;margin-top:9.65pt;width:566.8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3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" path="m,l11336,e" filled="f" strokeweight=".42383mm">
                <v:path arrowok="t" o:connecttype="custom" o:connectlocs="0,0;7198360,0" o:connectangles="0,0"/>
                <w10:wrap type="topAndBottom" anchorx="page"/>
              </v:shape>
            </w:pict>
          </mc:Fallback>
        </mc:AlternateContent>
      </w:r>
    </w:p>
    <w:p w14:paraId="0FB38064" w14:textId="77777777" w:rsidR="008E4CA1" w:rsidRDefault="008E4CA1">
      <w:pPr>
        <w:pStyle w:val="BodyText"/>
        <w:rPr>
          <w:sz w:val="20"/>
        </w:rPr>
      </w:pPr>
    </w:p>
    <w:p w14:paraId="7451393E" w14:textId="77777777" w:rsidR="008E4CA1" w:rsidRDefault="008E4CA1">
      <w:pPr>
        <w:pStyle w:val="BodyText"/>
        <w:rPr>
          <w:sz w:val="20"/>
        </w:rPr>
      </w:pPr>
    </w:p>
    <w:p w14:paraId="6B0DF336" w14:textId="77777777" w:rsidR="008E4CA1" w:rsidRDefault="008E4CA1">
      <w:pPr>
        <w:pStyle w:val="BodyText"/>
        <w:spacing w:before="4"/>
        <w:rPr>
          <w:sz w:val="18"/>
        </w:rPr>
      </w:pPr>
    </w:p>
    <w:p w14:paraId="113849D8" w14:textId="34A87111" w:rsidR="008E4CA1" w:rsidRDefault="00E53A5C">
      <w:pPr>
        <w:spacing w:before="92"/>
        <w:ind w:left="2662" w:right="2642"/>
        <w:jc w:val="center"/>
        <w:rPr>
          <w:b/>
          <w:sz w:val="27"/>
        </w:rPr>
      </w:pPr>
      <w:r>
        <w:rPr>
          <w:b/>
          <w:color w:val="0F0F0F"/>
          <w:w w:val="105"/>
          <w:sz w:val="27"/>
          <w:u w:val="thick" w:color="0F0F0F"/>
        </w:rPr>
        <w:t>ERRATUM</w:t>
      </w:r>
      <w:r>
        <w:rPr>
          <w:b/>
          <w:color w:val="0F0F0F"/>
          <w:spacing w:val="-4"/>
          <w:w w:val="105"/>
          <w:sz w:val="27"/>
          <w:u w:val="thick" w:color="0F0F0F"/>
        </w:rPr>
        <w:t xml:space="preserve"> </w:t>
      </w:r>
      <w:r>
        <w:rPr>
          <w:b/>
          <w:color w:val="0F0F0F"/>
          <w:w w:val="105"/>
          <w:sz w:val="27"/>
          <w:u w:val="thick" w:color="0F0F0F"/>
        </w:rPr>
        <w:t>TO</w:t>
      </w:r>
      <w:r>
        <w:rPr>
          <w:b/>
          <w:color w:val="0F0F0F"/>
          <w:spacing w:val="-11"/>
          <w:w w:val="105"/>
          <w:sz w:val="27"/>
          <w:u w:val="thick" w:color="0F0F0F"/>
        </w:rPr>
        <w:t xml:space="preserve"> </w:t>
      </w:r>
      <w:r>
        <w:rPr>
          <w:b/>
          <w:color w:val="0F0F0F"/>
          <w:w w:val="105"/>
          <w:sz w:val="27"/>
          <w:u w:val="thick" w:color="0F0F0F"/>
        </w:rPr>
        <w:t>THE</w:t>
      </w:r>
      <w:r w:rsidR="00A36E16">
        <w:rPr>
          <w:b/>
          <w:color w:val="0F0F0F"/>
          <w:spacing w:val="-10"/>
          <w:w w:val="105"/>
          <w:sz w:val="27"/>
          <w:u w:val="thick" w:color="0F0F0F"/>
        </w:rPr>
        <w:t xml:space="preserve"> April 8</w:t>
      </w:r>
      <w:r>
        <w:rPr>
          <w:b/>
          <w:color w:val="0F0F0F"/>
          <w:w w:val="105"/>
          <w:sz w:val="27"/>
          <w:u w:val="thick" w:color="0F0F0F"/>
        </w:rPr>
        <w:t>,</w:t>
      </w:r>
      <w:r>
        <w:rPr>
          <w:b/>
          <w:color w:val="0F0F0F"/>
          <w:spacing w:val="-5"/>
          <w:w w:val="105"/>
          <w:sz w:val="27"/>
          <w:u w:val="thick" w:color="0F0F0F"/>
        </w:rPr>
        <w:t xml:space="preserve"> </w:t>
      </w:r>
      <w:proofErr w:type="gramStart"/>
      <w:r w:rsidR="006D056A">
        <w:rPr>
          <w:b/>
          <w:color w:val="0F0F0F"/>
          <w:w w:val="105"/>
          <w:sz w:val="27"/>
          <w:u w:val="thick" w:color="0F0F0F"/>
        </w:rPr>
        <w:t>202</w:t>
      </w:r>
      <w:r w:rsidR="00D751EF">
        <w:rPr>
          <w:b/>
          <w:color w:val="0F0F0F"/>
          <w:w w:val="105"/>
          <w:sz w:val="27"/>
          <w:u w:val="thick" w:color="0F0F0F"/>
        </w:rPr>
        <w:t>5</w:t>
      </w:r>
      <w:proofErr w:type="gramEnd"/>
      <w:r>
        <w:rPr>
          <w:b/>
          <w:color w:val="0F0F0F"/>
          <w:spacing w:val="-10"/>
          <w:w w:val="105"/>
          <w:sz w:val="27"/>
          <w:u w:val="thick" w:color="0F0F0F"/>
        </w:rPr>
        <w:t xml:space="preserve"> </w:t>
      </w:r>
      <w:r>
        <w:rPr>
          <w:b/>
          <w:color w:val="0F0F0F"/>
          <w:spacing w:val="-2"/>
          <w:w w:val="105"/>
          <w:sz w:val="27"/>
          <w:u w:val="thick" w:color="0F0F0F"/>
        </w:rPr>
        <w:t>AGENDA</w:t>
      </w:r>
    </w:p>
    <w:p w14:paraId="3775943F" w14:textId="77777777" w:rsidR="008E4CA1" w:rsidRDefault="008E4CA1">
      <w:pPr>
        <w:pStyle w:val="BodyText"/>
        <w:rPr>
          <w:b/>
          <w:sz w:val="30"/>
        </w:rPr>
      </w:pPr>
    </w:p>
    <w:p w14:paraId="34C5183E" w14:textId="77777777" w:rsidR="008E4CA1" w:rsidRDefault="008E4CA1">
      <w:pPr>
        <w:pStyle w:val="BodyText"/>
        <w:spacing w:before="3"/>
        <w:rPr>
          <w:b/>
          <w:sz w:val="27"/>
        </w:rPr>
      </w:pPr>
    </w:p>
    <w:p w14:paraId="1420F708" w14:textId="77777777" w:rsidR="004249A6" w:rsidRDefault="004249A6" w:rsidP="00093EC8">
      <w:pPr>
        <w:pStyle w:val="BodyText"/>
        <w:ind w:left="1440"/>
        <w:rPr>
          <w:sz w:val="22"/>
        </w:rPr>
      </w:pPr>
    </w:p>
    <w:p w14:paraId="4FB19EFC" w14:textId="34F7C949" w:rsidR="00E2705D" w:rsidRDefault="00E2705D" w:rsidP="00E2705D">
      <w:pPr>
        <w:spacing w:after="240"/>
      </w:pPr>
      <w:r>
        <w:t>Summary of changes:</w:t>
      </w:r>
      <w:r w:rsidR="0018427D">
        <w:t xml:space="preserve"> </w:t>
      </w:r>
    </w:p>
    <w:p w14:paraId="5A04D1B3" w14:textId="1B8555B8" w:rsidR="009406C2" w:rsidRDefault="009406C2" w:rsidP="00E2705D">
      <w:pPr>
        <w:spacing w:after="240"/>
      </w:pPr>
      <w:r>
        <w:t xml:space="preserve">The title was changed from </w:t>
      </w:r>
      <w:r w:rsidRPr="009406C2">
        <w:t>10:00 A.M. - Consideration of Federal Update - Administration for Children and Families (ACF) Mass Layoffs for Discussion</w:t>
      </w:r>
      <w:r>
        <w:t xml:space="preserve"> to </w:t>
      </w:r>
      <w:r w:rsidRPr="009406C2">
        <w:rPr>
          <w:color w:val="FF0000"/>
        </w:rPr>
        <w:t xml:space="preserve">ERRATUM - 10:00 A.M. </w:t>
      </w:r>
      <w:r w:rsidRPr="009406C2">
        <w:rPr>
          <w:color w:val="FF0000"/>
        </w:rPr>
        <w:t>Consideration of Federal Updates</w:t>
      </w:r>
    </w:p>
    <w:p w14:paraId="7EF6ACFF" w14:textId="32D4D619" w:rsidR="005D0D40" w:rsidRDefault="0018427D" w:rsidP="0018427D">
      <w:pPr>
        <w:spacing w:after="240"/>
      </w:pPr>
      <w:r>
        <w:t xml:space="preserve">A correction was made to Item 6.7 </w:t>
      </w:r>
      <w:r w:rsidR="008E0DC5">
        <w:t>“Consideration of Federal Update – ACF Mass Layoffs”</w:t>
      </w:r>
      <w:r>
        <w:t xml:space="preserve"> and Item 6.8 </w:t>
      </w:r>
      <w:r w:rsidR="00AD44E4">
        <w:t>“Consideration of Federal Update – Food Bank Funding”</w:t>
      </w:r>
      <w:r>
        <w:t>, combining the two items into</w:t>
      </w:r>
      <w:r w:rsidR="005D0D40">
        <w:t xml:space="preserve"> one</w:t>
      </w:r>
      <w:r>
        <w:t xml:space="preserve"> Item 6.7</w:t>
      </w:r>
      <w:r w:rsidR="00D06400">
        <w:t xml:space="preserve"> retitled</w:t>
      </w:r>
      <w:r>
        <w:t xml:space="preserve"> “Consideration of Federal Updates”.  </w:t>
      </w:r>
    </w:p>
    <w:p w14:paraId="33A374AD" w14:textId="5C775DB5" w:rsidR="0018427D" w:rsidRDefault="0018427D" w:rsidP="0018427D">
      <w:pPr>
        <w:spacing w:after="240"/>
      </w:pPr>
      <w:r>
        <w:t xml:space="preserve">Additional federal cuts and layoffs have </w:t>
      </w:r>
      <w:r w:rsidR="005D0D40">
        <w:t xml:space="preserve">been identified </w:t>
      </w:r>
      <w:r>
        <w:t xml:space="preserve">since submitting Items 6.7 and 6.8.  Delaying discussion may impact </w:t>
      </w:r>
      <w:r w:rsidR="005D0D40">
        <w:t>Lake County’s</w:t>
      </w:r>
      <w:r>
        <w:t xml:space="preserve"> ability to adequately address these challenges. </w:t>
      </w:r>
      <w:r w:rsidR="005D0D40">
        <w:t>Issues discussed will include, but not be limited to, Administration for Children and Families (ACF) layoffs, USDA TEFAP (The Emergency Food Assistance Program) food bank funding cuts, Health and Human Services (HHS) layoffs</w:t>
      </w:r>
      <w:r w:rsidR="005D0D40" w:rsidRPr="005D0D40">
        <w:t xml:space="preserve"> </w:t>
      </w:r>
      <w:r w:rsidR="005D0D40">
        <w:t xml:space="preserve">and program funding cuts, elimination of the Administration for Community Living (ACL), and claw backs of federal </w:t>
      </w:r>
      <w:r w:rsidR="00F8536E">
        <w:t xml:space="preserve">Library Services and Technology Act (LSTA)  </w:t>
      </w:r>
      <w:r w:rsidR="005D0D40">
        <w:t xml:space="preserve">funding.  </w:t>
      </w:r>
    </w:p>
    <w:p w14:paraId="7DD8EB83" w14:textId="6C94F6DC" w:rsidR="0018427D" w:rsidRDefault="0018427D" w:rsidP="00E2705D">
      <w:pPr>
        <w:spacing w:after="240"/>
        <w:rPr>
          <w:rFonts w:ascii="Calibri" w:eastAsiaTheme="minorHAnsi" w:hAnsi="Calibri" w:cs="Calibri"/>
        </w:rPr>
      </w:pPr>
    </w:p>
    <w:p w14:paraId="6D830EC2" w14:textId="77777777" w:rsidR="008E4CA1" w:rsidRDefault="008E4CA1">
      <w:pPr>
        <w:pStyle w:val="BodyText"/>
        <w:rPr>
          <w:sz w:val="22"/>
        </w:rPr>
      </w:pPr>
    </w:p>
    <w:p w14:paraId="57DA0829" w14:textId="77777777" w:rsidR="008E4CA1" w:rsidRDefault="008E4CA1">
      <w:pPr>
        <w:pStyle w:val="BodyText"/>
        <w:rPr>
          <w:sz w:val="22"/>
        </w:rPr>
      </w:pPr>
    </w:p>
    <w:p w14:paraId="6277E515" w14:textId="77777777" w:rsidR="008E4CA1" w:rsidRDefault="008E4CA1">
      <w:pPr>
        <w:pStyle w:val="BodyText"/>
        <w:rPr>
          <w:sz w:val="22"/>
        </w:rPr>
      </w:pPr>
    </w:p>
    <w:p w14:paraId="2C9C4ED1" w14:textId="77777777" w:rsidR="008E4CA1" w:rsidRDefault="008E4CA1">
      <w:pPr>
        <w:pStyle w:val="BodyText"/>
        <w:rPr>
          <w:sz w:val="22"/>
        </w:rPr>
      </w:pPr>
    </w:p>
    <w:p w14:paraId="038868E5" w14:textId="77777777" w:rsidR="008E4CA1" w:rsidRDefault="008E4CA1">
      <w:pPr>
        <w:pStyle w:val="BodyText"/>
        <w:rPr>
          <w:sz w:val="22"/>
        </w:rPr>
      </w:pPr>
    </w:p>
    <w:p w14:paraId="232CB8D0" w14:textId="77777777" w:rsidR="008E4CA1" w:rsidRDefault="008E4CA1" w:rsidP="00E2705D">
      <w:pPr>
        <w:tabs>
          <w:tab w:val="left" w:pos="11057"/>
        </w:tabs>
        <w:rPr>
          <w:b/>
          <w:sz w:val="19"/>
        </w:rPr>
      </w:pPr>
    </w:p>
    <w:sectPr w:rsidR="008E4CA1">
      <w:type w:val="continuous"/>
      <w:pgSz w:w="12240" w:h="15840"/>
      <w:pgMar w:top="320" w:right="36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CA1"/>
    <w:rsid w:val="00093EC8"/>
    <w:rsid w:val="0018427D"/>
    <w:rsid w:val="00290146"/>
    <w:rsid w:val="004249A6"/>
    <w:rsid w:val="005D0D40"/>
    <w:rsid w:val="006908FD"/>
    <w:rsid w:val="006A2133"/>
    <w:rsid w:val="006C6BF7"/>
    <w:rsid w:val="006D056A"/>
    <w:rsid w:val="006D4E40"/>
    <w:rsid w:val="00736F03"/>
    <w:rsid w:val="00773429"/>
    <w:rsid w:val="008E0DC5"/>
    <w:rsid w:val="008E4CA1"/>
    <w:rsid w:val="009406C2"/>
    <w:rsid w:val="009605E5"/>
    <w:rsid w:val="00975DFB"/>
    <w:rsid w:val="00A36E16"/>
    <w:rsid w:val="00AD44E4"/>
    <w:rsid w:val="00B81545"/>
    <w:rsid w:val="00C60654"/>
    <w:rsid w:val="00D06400"/>
    <w:rsid w:val="00D751EF"/>
    <w:rsid w:val="00E03FFD"/>
    <w:rsid w:val="00E2705D"/>
    <w:rsid w:val="00E53A5C"/>
    <w:rsid w:val="00F8536E"/>
    <w:rsid w:val="00FE0692"/>
    <w:rsid w:val="00FF1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CBC2"/>
  <w15:docId w15:val="{4E47D23F-0BD7-4154-B0DC-350289FB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
    <w:qFormat/>
    <w:pPr>
      <w:ind w:left="4991"/>
    </w:pPr>
    <w:rPr>
      <w:b/>
      <w:bCs/>
      <w:sz w:val="34"/>
      <w:szCs w:val="3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E270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827269">
      <w:bodyDiv w:val="1"/>
      <w:marLeft w:val="0"/>
      <w:marRight w:val="0"/>
      <w:marTop w:val="0"/>
      <w:marBottom w:val="0"/>
      <w:divBdr>
        <w:top w:val="none" w:sz="0" w:space="0" w:color="auto"/>
        <w:left w:val="none" w:sz="0" w:space="0" w:color="auto"/>
        <w:bottom w:val="none" w:sz="0" w:space="0" w:color="auto"/>
        <w:right w:val="none" w:sz="0" w:space="0" w:color="auto"/>
      </w:divBdr>
    </w:div>
    <w:div w:id="2016153212">
      <w:bodyDiv w:val="1"/>
      <w:marLeft w:val="0"/>
      <w:marRight w:val="0"/>
      <w:marTop w:val="0"/>
      <w:marBottom w:val="0"/>
      <w:divBdr>
        <w:top w:val="none" w:sz="0" w:space="0" w:color="auto"/>
        <w:left w:val="none" w:sz="0" w:space="0" w:color="auto"/>
        <w:bottom w:val="none" w:sz="0" w:space="0" w:color="auto"/>
        <w:right w:val="none" w:sz="0" w:space="0" w:color="auto"/>
      </w:divBdr>
    </w:div>
    <w:div w:id="2113745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Peelen</dc:creator>
  <cp:lastModifiedBy>Johanna DeLong</cp:lastModifiedBy>
  <cp:revision>2</cp:revision>
  <cp:lastPrinted>2025-04-04T23:21:00Z</cp:lastPrinted>
  <dcterms:created xsi:type="dcterms:W3CDTF">2025-04-04T23:30:00Z</dcterms:created>
  <dcterms:modified xsi:type="dcterms:W3CDTF">2025-04-04T23:30:00Z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2018-06-07T00:00:00Z</vt:filetime>
  </property>
  <property fmtid="{D5CDD505-2E9C-101B-9397-08002B2CF9AE}" pid="3" name="Creator">
    <vt:lpwstr>Canon iR-ADV C7565  PDF</vt:lpwstr>
  </property>
  <property fmtid="{D5CDD505-2E9C-101B-9397-08002B2CF9AE}" pid="4" name="LastSaved">
    <vt:filetime>2018-06-07T00:00:00Z</vt:filetime>
  </property>
</Properties>
</file>